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94" w:rsidRDefault="00814862" w:rsidP="00814862">
      <w:pPr>
        <w:spacing w:after="313" w:line="259" w:lineRule="auto"/>
        <w:ind w:left="15" w:right="31" w:firstLine="0"/>
        <w:jc w:val="right"/>
      </w:pPr>
      <w:r>
        <w:rPr>
          <w:sz w:val="24"/>
        </w:rPr>
        <w:t xml:space="preserve"> </w:t>
      </w:r>
    </w:p>
    <w:p w:rsidR="00D20494" w:rsidRDefault="00814862" w:rsidP="00814862">
      <w:pPr>
        <w:spacing w:after="3" w:line="269" w:lineRule="auto"/>
        <w:ind w:left="2773" w:right="31"/>
        <w:jc w:val="right"/>
      </w:pPr>
      <w:r>
        <w:rPr>
          <w:sz w:val="24"/>
        </w:rPr>
        <w:t xml:space="preserve">                                                                                 </w:t>
      </w:r>
      <w:r>
        <w:rPr>
          <w:sz w:val="28"/>
        </w:rPr>
        <w:t xml:space="preserve">Выписка </w:t>
      </w:r>
    </w:p>
    <w:p w:rsidR="00D20494" w:rsidRDefault="00814862" w:rsidP="00814862">
      <w:pPr>
        <w:spacing w:after="3" w:line="269" w:lineRule="auto"/>
        <w:ind w:left="2063" w:right="31"/>
        <w:jc w:val="right"/>
      </w:pPr>
      <w:r>
        <w:rPr>
          <w:sz w:val="28"/>
        </w:rPr>
        <w:t xml:space="preserve">                                                                               из </w:t>
      </w:r>
      <w:proofErr w:type="gramStart"/>
      <w:r>
        <w:rPr>
          <w:sz w:val="28"/>
        </w:rPr>
        <w:t>ООП  СОО</w:t>
      </w:r>
      <w:proofErr w:type="gramEnd"/>
      <w:r>
        <w:rPr>
          <w:sz w:val="28"/>
        </w:rPr>
        <w:t xml:space="preserve"> </w:t>
      </w:r>
    </w:p>
    <w:p w:rsidR="00D20494" w:rsidRDefault="00814862" w:rsidP="00814862">
      <w:pPr>
        <w:spacing w:after="0" w:line="259" w:lineRule="auto"/>
        <w:ind w:left="766" w:right="31" w:firstLine="0"/>
        <w:jc w:val="right"/>
      </w:pPr>
      <w:r>
        <w:rPr>
          <w:sz w:val="28"/>
        </w:rPr>
        <w:t xml:space="preserve"> </w:t>
      </w:r>
    </w:p>
    <w:p w:rsidR="00D20494" w:rsidRDefault="00814862">
      <w:pPr>
        <w:spacing w:after="0" w:line="259" w:lineRule="auto"/>
        <w:ind w:left="766" w:right="0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1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20494" w:rsidRDefault="00814862" w:rsidP="00814862">
      <w:pPr>
        <w:spacing w:after="4" w:line="259" w:lineRule="auto"/>
        <w:ind w:left="15" w:right="0" w:firstLine="0"/>
      </w:pPr>
      <w:r>
        <w:rPr>
          <w:sz w:val="28"/>
        </w:rPr>
        <w:t xml:space="preserve">   </w:t>
      </w:r>
      <w:r>
        <w:rPr>
          <w:sz w:val="24"/>
        </w:rPr>
        <w:t xml:space="preserve">         </w:t>
      </w:r>
    </w:p>
    <w:p w:rsidR="00D20494" w:rsidRDefault="00814862" w:rsidP="00814862">
      <w:pPr>
        <w:tabs>
          <w:tab w:val="center" w:pos="2847"/>
        </w:tabs>
        <w:spacing w:after="11" w:line="271" w:lineRule="auto"/>
        <w:ind w:left="0" w:right="0" w:firstLine="0"/>
      </w:pPr>
      <w:r>
        <w:rPr>
          <w:sz w:val="24"/>
        </w:rPr>
        <w:t xml:space="preserve">       РАССМОТРЕНО </w:t>
      </w:r>
      <w:r>
        <w:rPr>
          <w:sz w:val="24"/>
        </w:rPr>
        <w:tab/>
        <w:t xml:space="preserve">                                                                                    СОГЛАСОВАНО                                                                                                                     на заседании МО                                                                       с заместителем  директора по УВР                                                          __________/</w:t>
      </w:r>
      <w:proofErr w:type="spellStart"/>
      <w:r>
        <w:rPr>
          <w:sz w:val="24"/>
        </w:rPr>
        <w:t>Яхъяева</w:t>
      </w:r>
      <w:proofErr w:type="spellEnd"/>
      <w:r>
        <w:rPr>
          <w:sz w:val="24"/>
        </w:rPr>
        <w:t xml:space="preserve"> А.А./                                                             ___________/</w:t>
      </w:r>
      <w:proofErr w:type="spellStart"/>
      <w:r>
        <w:rPr>
          <w:sz w:val="24"/>
        </w:rPr>
        <w:t>Л.М.Мадаева</w:t>
      </w:r>
      <w:proofErr w:type="spellEnd"/>
      <w:r>
        <w:rPr>
          <w:sz w:val="24"/>
        </w:rPr>
        <w:t xml:space="preserve">/             Протокол №1 от 31.08.2023 г. </w:t>
      </w:r>
      <w:r>
        <w:rPr>
          <w:sz w:val="24"/>
        </w:rPr>
        <w:tab/>
        <w:t xml:space="preserve"> </w:t>
      </w:r>
    </w:p>
    <w:p w:rsidR="00D20494" w:rsidRDefault="00814862">
      <w:pPr>
        <w:spacing w:after="14" w:line="259" w:lineRule="auto"/>
        <w:ind w:left="4613" w:right="0" w:firstLine="0"/>
      </w:pPr>
      <w:r>
        <w:rPr>
          <w:sz w:val="22"/>
        </w:rPr>
        <w:t xml:space="preserve"> </w:t>
      </w:r>
    </w:p>
    <w:p w:rsidR="00D20494" w:rsidRDefault="00814862">
      <w:pPr>
        <w:spacing w:after="1037" w:line="259" w:lineRule="auto"/>
        <w:ind w:left="4613" w:right="0" w:firstLine="0"/>
      </w:pPr>
      <w:r>
        <w:rPr>
          <w:sz w:val="22"/>
        </w:rPr>
        <w:t xml:space="preserve"> </w:t>
      </w:r>
    </w:p>
    <w:p w:rsidR="00D20494" w:rsidRDefault="00814862" w:rsidP="00814862">
      <w:pPr>
        <w:spacing w:after="113" w:line="269" w:lineRule="auto"/>
        <w:ind w:left="0" w:right="0" w:firstLine="0"/>
        <w:jc w:val="center"/>
      </w:pPr>
      <w:r>
        <w:rPr>
          <w:sz w:val="28"/>
        </w:rPr>
        <w:t>РАБОЧАЯ ПРОГРАММА</w:t>
      </w:r>
    </w:p>
    <w:p w:rsidR="00D20494" w:rsidRDefault="00814862" w:rsidP="00814862">
      <w:pPr>
        <w:spacing w:after="113" w:line="269" w:lineRule="auto"/>
        <w:ind w:left="0" w:right="0" w:firstLine="0"/>
        <w:jc w:val="center"/>
      </w:pPr>
      <w:r>
        <w:rPr>
          <w:sz w:val="28"/>
        </w:rPr>
        <w:t>по «Введение в педагогическую деятельность»</w:t>
      </w:r>
    </w:p>
    <w:p w:rsidR="00814862" w:rsidRDefault="00814862">
      <w:pPr>
        <w:spacing w:after="3" w:line="269" w:lineRule="auto"/>
        <w:ind w:left="784" w:right="0"/>
        <w:rPr>
          <w:sz w:val="28"/>
        </w:rPr>
      </w:pPr>
    </w:p>
    <w:p w:rsidR="00814862" w:rsidRDefault="00814862">
      <w:pPr>
        <w:spacing w:after="3" w:line="269" w:lineRule="auto"/>
        <w:ind w:left="784" w:right="0"/>
        <w:rPr>
          <w:sz w:val="28"/>
        </w:rPr>
      </w:pPr>
    </w:p>
    <w:p w:rsidR="00814862" w:rsidRDefault="00814862">
      <w:pPr>
        <w:spacing w:after="3" w:line="269" w:lineRule="auto"/>
        <w:ind w:left="784" w:right="0"/>
        <w:rPr>
          <w:sz w:val="28"/>
        </w:rPr>
      </w:pPr>
    </w:p>
    <w:p w:rsidR="00814862" w:rsidRDefault="00814862">
      <w:pPr>
        <w:spacing w:after="3" w:line="269" w:lineRule="auto"/>
        <w:ind w:left="784" w:right="0"/>
        <w:rPr>
          <w:sz w:val="28"/>
        </w:rPr>
      </w:pPr>
      <w:r>
        <w:rPr>
          <w:sz w:val="28"/>
        </w:rPr>
        <w:t xml:space="preserve">                                                   </w:t>
      </w:r>
    </w:p>
    <w:p w:rsidR="00814862" w:rsidRDefault="00814862">
      <w:pPr>
        <w:spacing w:after="3" w:line="269" w:lineRule="auto"/>
        <w:ind w:left="784" w:right="0"/>
        <w:rPr>
          <w:sz w:val="28"/>
        </w:rPr>
      </w:pPr>
    </w:p>
    <w:p w:rsidR="00D20494" w:rsidRDefault="00814862">
      <w:pPr>
        <w:spacing w:after="3" w:line="269" w:lineRule="auto"/>
        <w:ind w:left="784" w:right="0"/>
      </w:pPr>
      <w:r>
        <w:rPr>
          <w:sz w:val="28"/>
        </w:rPr>
        <w:t xml:space="preserve">                                          Составитель: </w:t>
      </w:r>
      <w:proofErr w:type="spellStart"/>
      <w:r>
        <w:rPr>
          <w:sz w:val="28"/>
        </w:rPr>
        <w:t>Титиева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Заурмакановна</w:t>
      </w:r>
      <w:proofErr w:type="spellEnd"/>
      <w:r>
        <w:rPr>
          <w:sz w:val="28"/>
        </w:rPr>
        <w:t xml:space="preserve"> </w:t>
      </w:r>
    </w:p>
    <w:p w:rsidR="00D20494" w:rsidRDefault="00814862">
      <w:pPr>
        <w:spacing w:after="25" w:line="259" w:lineRule="auto"/>
        <w:ind w:left="0" w:right="808" w:firstLine="0"/>
        <w:jc w:val="right"/>
      </w:pPr>
      <w:r>
        <w:rPr>
          <w:sz w:val="28"/>
        </w:rPr>
        <w:t xml:space="preserve">                                                                  </w:t>
      </w:r>
    </w:p>
    <w:p w:rsidR="00D20494" w:rsidRDefault="00814862">
      <w:pPr>
        <w:spacing w:after="28" w:line="259" w:lineRule="auto"/>
        <w:ind w:left="0" w:right="194" w:firstLine="0"/>
        <w:jc w:val="right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94" w:firstLine="0"/>
        <w:jc w:val="right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94" w:firstLine="0"/>
        <w:jc w:val="right"/>
      </w:pPr>
      <w:r>
        <w:rPr>
          <w:sz w:val="28"/>
        </w:rPr>
        <w:t xml:space="preserve"> </w:t>
      </w:r>
    </w:p>
    <w:p w:rsidR="00D20494" w:rsidRDefault="00814862">
      <w:pPr>
        <w:spacing w:after="25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5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0" w:right="178" w:firstLine="0"/>
        <w:jc w:val="center"/>
      </w:pPr>
      <w:r>
        <w:rPr>
          <w:sz w:val="28"/>
        </w:rPr>
        <w:t xml:space="preserve"> </w:t>
      </w:r>
    </w:p>
    <w:p w:rsidR="00D20494" w:rsidRDefault="00814862">
      <w:pPr>
        <w:spacing w:after="28" w:line="259" w:lineRule="auto"/>
        <w:ind w:left="16" w:right="0" w:firstLine="0"/>
      </w:pPr>
      <w:r>
        <w:rPr>
          <w:sz w:val="28"/>
        </w:rPr>
        <w:t xml:space="preserve">                                               </w:t>
      </w:r>
    </w:p>
    <w:p w:rsidR="00D20494" w:rsidRDefault="00814862">
      <w:pPr>
        <w:spacing w:after="0" w:line="259" w:lineRule="auto"/>
        <w:ind w:left="16" w:right="0" w:firstLine="0"/>
      </w:pPr>
      <w:r>
        <w:rPr>
          <w:sz w:val="28"/>
        </w:rPr>
        <w:t xml:space="preserve">                                                       </w:t>
      </w:r>
    </w:p>
    <w:p w:rsidR="00814862" w:rsidRDefault="00814862">
      <w:pPr>
        <w:spacing w:after="3" w:line="269" w:lineRule="auto"/>
        <w:ind w:left="10" w:right="0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814862" w:rsidRDefault="00814862">
      <w:pPr>
        <w:spacing w:after="3" w:line="269" w:lineRule="auto"/>
        <w:ind w:left="10" w:right="0"/>
        <w:rPr>
          <w:sz w:val="28"/>
        </w:rPr>
      </w:pPr>
    </w:p>
    <w:p w:rsidR="00814862" w:rsidRDefault="00814862">
      <w:pPr>
        <w:spacing w:after="3" w:line="269" w:lineRule="auto"/>
        <w:ind w:left="10" w:right="0"/>
        <w:rPr>
          <w:sz w:val="28"/>
        </w:rPr>
      </w:pPr>
    </w:p>
    <w:p w:rsidR="00814862" w:rsidRDefault="00814862">
      <w:pPr>
        <w:spacing w:after="3" w:line="269" w:lineRule="auto"/>
        <w:ind w:left="10" w:right="0"/>
        <w:rPr>
          <w:sz w:val="28"/>
        </w:rPr>
      </w:pPr>
      <w:r>
        <w:rPr>
          <w:sz w:val="28"/>
        </w:rPr>
        <w:t xml:space="preserve">                                                     </w:t>
      </w:r>
    </w:p>
    <w:p w:rsidR="00814862" w:rsidRDefault="00814862">
      <w:pPr>
        <w:spacing w:after="3" w:line="269" w:lineRule="auto"/>
        <w:ind w:left="10" w:right="0"/>
        <w:rPr>
          <w:sz w:val="28"/>
        </w:rPr>
      </w:pPr>
    </w:p>
    <w:p w:rsidR="00D20494" w:rsidRDefault="00814862">
      <w:pPr>
        <w:spacing w:after="3" w:line="269" w:lineRule="auto"/>
        <w:ind w:left="10" w:right="0"/>
      </w:pPr>
      <w:r>
        <w:rPr>
          <w:sz w:val="28"/>
        </w:rPr>
        <w:t xml:space="preserve">                                                  Цоци-Юрт,2023</w:t>
      </w:r>
      <w:r>
        <w:rPr>
          <w:b/>
          <w:sz w:val="24"/>
        </w:rPr>
        <w:t xml:space="preserve"> </w:t>
      </w:r>
    </w:p>
    <w:p w:rsidR="00814862" w:rsidRDefault="00814862" w:rsidP="00814862">
      <w:pPr>
        <w:spacing w:after="220"/>
        <w:ind w:left="0" w:right="105" w:firstLine="0"/>
        <w:rPr>
          <w:b/>
        </w:rPr>
      </w:pPr>
    </w:p>
    <w:p w:rsidR="00814862" w:rsidRDefault="00814862" w:rsidP="00814862">
      <w:pPr>
        <w:spacing w:after="220"/>
        <w:ind w:left="0" w:right="105" w:firstLine="0"/>
        <w:rPr>
          <w:b/>
        </w:rPr>
      </w:pPr>
    </w:p>
    <w:p w:rsidR="00D20494" w:rsidRDefault="00814862">
      <w:pPr>
        <w:spacing w:after="220"/>
        <w:ind w:left="-4" w:right="105"/>
      </w:pPr>
      <w:r>
        <w:rPr>
          <w:b/>
        </w:rPr>
        <w:t>Пояснительная записка.</w:t>
      </w:r>
      <w:r>
        <w:t xml:space="preserve"> </w:t>
      </w:r>
    </w:p>
    <w:p w:rsidR="00D20494" w:rsidRDefault="00814862">
      <w:pPr>
        <w:spacing w:after="219"/>
        <w:ind w:left="207" w:right="261" w:firstLine="708"/>
      </w:pPr>
      <w:r>
        <w:t xml:space="preserve">Создание эффективных организационно-педагогических и психологических условий для активизации процессов личностного и профессионального самоопределения обучающихся на третьей ступени общего среднего образования приобретает особую значимость. </w:t>
      </w:r>
    </w:p>
    <w:p w:rsidR="00D20494" w:rsidRDefault="00814862">
      <w:pPr>
        <w:spacing w:after="219"/>
        <w:ind w:left="207" w:right="261" w:firstLine="708"/>
      </w:pPr>
      <w:r>
        <w:t xml:space="preserve">Создание профильных классов педагогической направленности в рамках данной системы призвано привлечь к обучению на педагогических специальностях наиболее мотивированных выпускников учреждений общего среднего образования. </w:t>
      </w:r>
    </w:p>
    <w:p w:rsidR="00D20494" w:rsidRDefault="00814862">
      <w:pPr>
        <w:spacing w:after="217"/>
        <w:ind w:left="207" w:right="261" w:firstLine="1286"/>
      </w:pPr>
      <w:r>
        <w:t xml:space="preserve">Эффективной формой работы со старшеклассниками может стать курс </w:t>
      </w:r>
      <w:r w:rsidR="00645918">
        <w:t>уроков «</w:t>
      </w:r>
      <w:r>
        <w:t xml:space="preserve">Введение в педагогическую профессию» как один из элементов системы непрерывной специализированной подготовки обучающихся учреждений общего среднего образования, ориентированной на продолжение образования в вузах педагогического профиля. В рамках данных уроков для обучающихся профильных классов педагогической направленности должны быть созданы благоприятные условия для общения, самовыражения и приобщения их к будущей педагогической деятельности. </w:t>
      </w:r>
    </w:p>
    <w:p w:rsidR="00D20494" w:rsidRDefault="00814862">
      <w:pPr>
        <w:spacing w:after="219"/>
        <w:ind w:left="207" w:right="261" w:firstLine="708"/>
      </w:pPr>
      <w:r>
        <w:t xml:space="preserve">Уроки, направленные на развитие у обучающихся мотивации к педагогической деятельности, педагогических способностей, социальной компетентности, психологической культуры, будут способствовать формированию личности, ориентированной на освоение профессионально-значимых компетенций, способной к самообучению, самовоспитанию и самосовершенствованию. Кроме того, они дадут возможность обучающимся осуществить первичную самодиагностику своих педагогических способностей, а педагогическому коллективу учреждения общего среднего образования – объективно оценить профессиональную пригодность обучающихся к педагогической деятельности. </w:t>
      </w:r>
    </w:p>
    <w:p w:rsidR="00D20494" w:rsidRDefault="00814862">
      <w:pPr>
        <w:spacing w:after="26"/>
        <w:ind w:left="207" w:right="261" w:firstLine="708"/>
      </w:pPr>
      <w:r>
        <w:t xml:space="preserve">Рабочая программа по курсу «Введение в педагогическую деятельность» для 10-11 профильных классов педагогического направления составлена на основе следующих документов: </w:t>
      </w:r>
    </w:p>
    <w:p w:rsidR="00D20494" w:rsidRDefault="00814862">
      <w:pPr>
        <w:numPr>
          <w:ilvl w:val="0"/>
          <w:numId w:val="1"/>
        </w:numPr>
        <w:spacing w:after="27"/>
        <w:ind w:right="261" w:hanging="154"/>
      </w:pPr>
      <w:r>
        <w:t xml:space="preserve">Закон РФ «Об образовании» № 3266-1 ФЗ от 10.07.1992 г. с последующими изменениями </w:t>
      </w:r>
    </w:p>
    <w:p w:rsidR="00D20494" w:rsidRDefault="00814862">
      <w:pPr>
        <w:numPr>
          <w:ilvl w:val="0"/>
          <w:numId w:val="1"/>
        </w:numPr>
        <w:spacing w:after="16"/>
        <w:ind w:right="261" w:hanging="154"/>
      </w:pPr>
      <w:r>
        <w:t xml:space="preserve">Федеральный компонент государственного стандарта основного общего  </w:t>
      </w:r>
    </w:p>
    <w:p w:rsidR="00D20494" w:rsidRDefault="00814862">
      <w:pPr>
        <w:spacing w:after="217"/>
        <w:ind w:left="217" w:right="261"/>
      </w:pPr>
      <w:r>
        <w:t xml:space="preserve">образования на базовом уровне (приказ Минобразования РФ от 05.03.2004 г. №1089) - Приказ Минобразования РФ от 09.03.2004 г. N 1312 (ред. от 30.08.2010 г.)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</w:t>
      </w:r>
    </w:p>
    <w:p w:rsidR="00D20494" w:rsidRDefault="00814862">
      <w:pPr>
        <w:ind w:left="207" w:right="261" w:firstLine="708"/>
      </w:pPr>
      <w:r>
        <w:t xml:space="preserve">Дисциплина «Введение в педагогическую деятельность» изучается в гимназии, в рамках профильных 10-11 классов педагогического направления. Программа курса определяет совокупность необходимых для общего развития, профориентации и дальнейшей социализации личности знаний, умений и навыков, которыми должен овладеть ученик. </w:t>
      </w:r>
    </w:p>
    <w:p w:rsidR="00814862" w:rsidRDefault="00814862">
      <w:pPr>
        <w:spacing w:after="311"/>
        <w:ind w:left="217" w:right="261"/>
      </w:pPr>
      <w:r>
        <w:t xml:space="preserve">  </w:t>
      </w:r>
    </w:p>
    <w:p w:rsidR="00D20494" w:rsidRDefault="00814862">
      <w:pPr>
        <w:spacing w:after="311"/>
        <w:ind w:left="217" w:right="261"/>
      </w:pPr>
      <w:r>
        <w:lastRenderedPageBreak/>
        <w:tab/>
        <w:t xml:space="preserve">Основной </w:t>
      </w:r>
      <w:r>
        <w:rPr>
          <w:b/>
        </w:rPr>
        <w:t xml:space="preserve">целью </w:t>
      </w:r>
      <w:r>
        <w:t xml:space="preserve">курса является формирование собственной педагогической позиции на основе осознания сущностных характеристик образовательного процесса и осмысления педагогического опыта. </w:t>
      </w:r>
    </w:p>
    <w:p w:rsidR="00D20494" w:rsidRDefault="00814862">
      <w:pPr>
        <w:spacing w:after="25"/>
        <w:ind w:left="217" w:right="261"/>
      </w:pPr>
      <w:r>
        <w:t xml:space="preserve">  </w:t>
      </w:r>
      <w:r>
        <w:tab/>
        <w:t xml:space="preserve">Для достижения поставленной цели определены следующие </w:t>
      </w:r>
      <w:r>
        <w:rPr>
          <w:b/>
        </w:rPr>
        <w:t>задачи</w:t>
      </w:r>
      <w:r>
        <w:t xml:space="preserve">: -   сформировать у гимназистов современное научное представление о сущности образовательного процесса и современных педагогических технологиях; </w:t>
      </w:r>
    </w:p>
    <w:p w:rsidR="00D20494" w:rsidRDefault="00814862">
      <w:pPr>
        <w:numPr>
          <w:ilvl w:val="0"/>
          <w:numId w:val="2"/>
        </w:numPr>
        <w:spacing w:after="24"/>
        <w:ind w:right="261" w:hanging="154"/>
      </w:pPr>
      <w:r>
        <w:t xml:space="preserve">обеспечить освоение ценностно-смысловых основ педагогической деятельности и наполнение предметных знаний личностным смыслом; </w:t>
      </w:r>
    </w:p>
    <w:p w:rsidR="00D20494" w:rsidRDefault="00814862">
      <w:pPr>
        <w:numPr>
          <w:ilvl w:val="0"/>
          <w:numId w:val="2"/>
        </w:numPr>
        <w:spacing w:after="288"/>
        <w:ind w:right="261" w:hanging="154"/>
      </w:pPr>
      <w:r>
        <w:t xml:space="preserve">развить профессионально важные качества личности и педагогические способности (инициативность, самостоятельность, творческие качества, способность к успешной социализации в обществе, профессиональной мобильности и др.); -   сформировать умения и навыки осуществления образовательного процесса и обеспечить готовность к выполнению разнообразных видов собственной педагогической деятельности (управленческой, проектировочной, исследовательской). </w:t>
      </w:r>
    </w:p>
    <w:p w:rsidR="00D20494" w:rsidRDefault="00814862">
      <w:pPr>
        <w:spacing w:after="33"/>
        <w:ind w:left="248" w:right="105"/>
      </w:pPr>
      <w:r>
        <w:t xml:space="preserve"> </w:t>
      </w:r>
      <w:r>
        <w:rPr>
          <w:b/>
        </w:rPr>
        <w:t>Общая характеристика учебного предмета.</w:t>
      </w:r>
      <w:r>
        <w:t xml:space="preserve"> </w:t>
      </w:r>
    </w:p>
    <w:p w:rsidR="00D20494" w:rsidRDefault="00814862">
      <w:pPr>
        <w:spacing w:after="279"/>
        <w:ind w:left="217" w:right="465"/>
      </w:pPr>
      <w:r>
        <w:t xml:space="preserve">  </w:t>
      </w:r>
      <w:r>
        <w:tab/>
        <w:t xml:space="preserve">Программа дисциплины «Введение в педагогическую деятельность» включает следующие разделы: </w:t>
      </w:r>
      <w:r>
        <w:rPr>
          <w:i/>
        </w:rPr>
        <w:t>Общие основы педагогики, Дидактика, Теория воспитания, Основы школоведения.</w:t>
      </w:r>
      <w:r>
        <w:t xml:space="preserve"> Каждая тема ориентирует учителя и ученика на раскрытие базовых педагогических понятий, осознание их взаимосвязи, овладение педагогической теорией, знакомство с практикой обучения и воспитания в современной школе. Перечень заданий для самостоятельной работы к занятиям позволяет эффективно руководить познавательной деятельностью учеников.   Данная программа включает вопросы для репродуктивного контроля знаний учеников и задачи, позволяющие формировать у них умения оперировать педагогическими понятиями, и возможно конструировать модели будущей учебно-воспитательной деятельности в школе.   </w:t>
      </w:r>
      <w:r>
        <w:tab/>
        <w:t xml:space="preserve">Профильный предмет «Введение в педагогическую деятельность» содержательно дополняется преподаванием предмета «Психология». </w:t>
      </w:r>
    </w:p>
    <w:p w:rsidR="00D20494" w:rsidRDefault="00814862">
      <w:pPr>
        <w:spacing w:after="0"/>
        <w:ind w:left="217" w:right="261"/>
      </w:pPr>
      <w:r>
        <w:t xml:space="preserve">  Рабочая учебная программа «Введение в педагогическую деятельность» составлена на основе: </w:t>
      </w:r>
    </w:p>
    <w:p w:rsidR="00D20494" w:rsidRDefault="00814862">
      <w:pPr>
        <w:numPr>
          <w:ilvl w:val="0"/>
          <w:numId w:val="2"/>
        </w:numPr>
        <w:spacing w:after="313"/>
        <w:ind w:right="261" w:hanging="154"/>
      </w:pPr>
      <w:r>
        <w:t xml:space="preserve">Педагогика. Учебное пособие для студентов педагогических вызов и педагогических колледжей/ Под ред. П.И. </w:t>
      </w:r>
      <w:proofErr w:type="spellStart"/>
      <w:r>
        <w:t>Пидкасистого</w:t>
      </w:r>
      <w:proofErr w:type="spellEnd"/>
      <w:r>
        <w:t>. –</w:t>
      </w:r>
      <w:proofErr w:type="gramStart"/>
      <w:r>
        <w:t>М..</w:t>
      </w:r>
      <w:proofErr w:type="gramEnd"/>
      <w:r>
        <w:t xml:space="preserve"> Педагогическое общество России, 2000.640с. </w:t>
      </w:r>
    </w:p>
    <w:p w:rsidR="00D20494" w:rsidRDefault="00814862">
      <w:pPr>
        <w:spacing w:after="257"/>
        <w:ind w:left="217" w:right="261"/>
      </w:pPr>
      <w:r>
        <w:t xml:space="preserve">  </w:t>
      </w:r>
      <w:r>
        <w:tab/>
        <w:t xml:space="preserve">Методологическую основу данной программы составляют современные подходы, обоснованные в теории педагогики: комплексный, деятельностный, ценностный, культурологический, гуманистический и личностно-ориентированный. Образовательный процесс по психолого-педагогическим дисциплинам (в том числе и по данному курсу) осуществляется по технологии интенсивного обучения, «предполагающей тщательную, напряженную, технологично организованную и эффективную работу, имеющую определенный смысл и ценность для самого субъекта и приносящую удовлетворение». </w:t>
      </w:r>
    </w:p>
    <w:p w:rsidR="00D20494" w:rsidRDefault="00814862">
      <w:pPr>
        <w:spacing w:after="285"/>
        <w:ind w:left="248" w:right="105"/>
      </w:pPr>
      <w:r>
        <w:rPr>
          <w:b/>
        </w:rPr>
        <w:t xml:space="preserve"> Критерии оценки учебной деятельности по дисциплине «Введение в педагогическую деятельность» </w:t>
      </w:r>
    </w:p>
    <w:p w:rsidR="00D20494" w:rsidRDefault="00814862">
      <w:pPr>
        <w:spacing w:after="249" w:line="254" w:lineRule="auto"/>
        <w:ind w:left="248" w:right="0"/>
      </w:pPr>
      <w:r>
        <w:rPr>
          <w:i/>
        </w:rPr>
        <w:lastRenderedPageBreak/>
        <w:t xml:space="preserve">В результате изучения основ педагогики ученик должен </w:t>
      </w:r>
      <w:r>
        <w:rPr>
          <w:b/>
          <w:i/>
        </w:rPr>
        <w:t>знать/понимать</w:t>
      </w:r>
      <w:r>
        <w:t xml:space="preserve"> </w:t>
      </w:r>
    </w:p>
    <w:p w:rsidR="00D20494" w:rsidRDefault="00814862">
      <w:pPr>
        <w:numPr>
          <w:ilvl w:val="0"/>
          <w:numId w:val="2"/>
        </w:numPr>
        <w:spacing w:after="27"/>
        <w:ind w:right="261" w:hanging="154"/>
      </w:pPr>
      <w:r>
        <w:t xml:space="preserve">структуру педагогической деятельности; </w:t>
      </w:r>
    </w:p>
    <w:p w:rsidR="00D20494" w:rsidRDefault="00814862">
      <w:pPr>
        <w:numPr>
          <w:ilvl w:val="0"/>
          <w:numId w:val="2"/>
        </w:numPr>
        <w:spacing w:after="27"/>
        <w:ind w:right="261" w:hanging="154"/>
      </w:pPr>
      <w:r>
        <w:t xml:space="preserve">возрастные особенности детей; </w:t>
      </w:r>
    </w:p>
    <w:p w:rsidR="00D20494" w:rsidRDefault="00814862">
      <w:pPr>
        <w:numPr>
          <w:ilvl w:val="0"/>
          <w:numId w:val="2"/>
        </w:numPr>
        <w:spacing w:after="16"/>
        <w:ind w:right="261" w:hanging="154"/>
      </w:pPr>
      <w:r>
        <w:t xml:space="preserve">методы обучения и воспитания </w:t>
      </w:r>
    </w:p>
    <w:p w:rsidR="00D20494" w:rsidRDefault="00814862">
      <w:pPr>
        <w:numPr>
          <w:ilvl w:val="0"/>
          <w:numId w:val="2"/>
        </w:numPr>
        <w:spacing w:after="6"/>
        <w:ind w:right="261" w:hanging="154"/>
      </w:pPr>
      <w:r>
        <w:rPr>
          <w:b/>
        </w:rPr>
        <w:t xml:space="preserve">уметь </w:t>
      </w:r>
    </w:p>
    <w:p w:rsidR="00D20494" w:rsidRDefault="00814862">
      <w:pPr>
        <w:spacing w:after="0"/>
        <w:ind w:left="25" w:right="261"/>
      </w:pPr>
      <w:r>
        <w:rPr>
          <w:b/>
          <w:i/>
        </w:rPr>
        <w:t>Объяснять</w:t>
      </w:r>
      <w:r>
        <w:t xml:space="preserve"> педагогические термины, структуру педагогической деятельности; </w:t>
      </w:r>
      <w:r>
        <w:rPr>
          <w:b/>
          <w:i/>
        </w:rPr>
        <w:t xml:space="preserve">Сравнивать </w:t>
      </w:r>
      <w:r>
        <w:t xml:space="preserve">основные дидактические концепции, методы обучения, учебные программы; системы общего образования в различных странах; </w:t>
      </w:r>
    </w:p>
    <w:p w:rsidR="00D20494" w:rsidRDefault="00814862">
      <w:pPr>
        <w:spacing w:after="0"/>
        <w:ind w:left="26" w:right="340"/>
      </w:pPr>
      <w:r>
        <w:rPr>
          <w:b/>
          <w:i/>
        </w:rPr>
        <w:t>приводить примеры</w:t>
      </w:r>
      <w:r>
        <w:rPr>
          <w:i/>
        </w:rPr>
        <w:t xml:space="preserve"> </w:t>
      </w:r>
      <w:r>
        <w:t xml:space="preserve">методов воспитания, методов и форм контроля, программ воспитания, методов исследования; </w:t>
      </w:r>
      <w:r>
        <w:rPr>
          <w:b/>
          <w:i/>
        </w:rPr>
        <w:t>оценивать</w:t>
      </w:r>
      <w:r>
        <w:t xml:space="preserve"> поведение людей с точки зрения педагогических норм, </w:t>
      </w:r>
      <w:r>
        <w:rPr>
          <w:b/>
          <w:i/>
        </w:rPr>
        <w:t>решать</w:t>
      </w:r>
      <w:r>
        <w:rPr>
          <w:i/>
        </w:rPr>
        <w:t xml:space="preserve"> </w:t>
      </w:r>
      <w:r>
        <w:t>в рамках изученного материала познавательные и практические задачи,</w:t>
      </w:r>
      <w:r>
        <w:rPr>
          <w:b/>
        </w:rPr>
        <w:t xml:space="preserve"> </w:t>
      </w:r>
      <w:r>
        <w:t xml:space="preserve">отражающие типичные ситуации в различных сферах деятельности человека; </w:t>
      </w:r>
      <w:r>
        <w:rPr>
          <w:b/>
          <w:i/>
        </w:rPr>
        <w:t>осуществлять</w:t>
      </w:r>
      <w:r>
        <w:t xml:space="preserve"> </w:t>
      </w:r>
      <w:r>
        <w:rPr>
          <w:b/>
          <w:i/>
        </w:rPr>
        <w:t>поиск</w:t>
      </w:r>
      <w:r>
        <w:t xml:space="preserve"> педагогической информации по заданной теме из различных ее носителей (материалов СМИ, учебного текста и других адаптированных источников); </w:t>
      </w:r>
      <w:r>
        <w:rPr>
          <w:b/>
        </w:rPr>
        <w:t xml:space="preserve">- использовать приобретенные знания и умения в практической деятельности и повседневной жизни </w:t>
      </w:r>
      <w:r>
        <w:t xml:space="preserve">для: </w:t>
      </w:r>
    </w:p>
    <w:p w:rsidR="00D20494" w:rsidRDefault="00814862">
      <w:pPr>
        <w:numPr>
          <w:ilvl w:val="0"/>
          <w:numId w:val="2"/>
        </w:numPr>
        <w:spacing w:after="316"/>
        <w:ind w:right="261" w:hanging="154"/>
      </w:pPr>
      <w:r>
        <w:t xml:space="preserve">полноценного выполнения типичных для подростка социальных ролей; - педагогической оценки конкретных поступков людей; - правильного воспитания своих будущих детей. </w:t>
      </w:r>
    </w:p>
    <w:p w:rsidR="00D20494" w:rsidRDefault="00814862">
      <w:pPr>
        <w:spacing w:after="0"/>
        <w:ind w:left="25" w:right="261"/>
      </w:pPr>
      <w:r>
        <w:t xml:space="preserve">  </w:t>
      </w:r>
      <w:r>
        <w:tab/>
        <w:t xml:space="preserve">Результатом проверки уровня усвоения учебного материала является отметка. При оценке </w:t>
      </w:r>
      <w:r w:rsidR="00645918">
        <w:t>знаний,</w:t>
      </w:r>
      <w:r>
        <w:t xml:space="preserve"> обучающихся предполагается обращать внимание на правильность, осознанность, логичность и доказательность в изложении материала, точность использования терминологии, самостоятельность ответа. Оценка знаний предполагает учёт индивидуальных особенностей обучающихся, дифференцированный подход к организации работы. </w:t>
      </w:r>
    </w:p>
    <w:p w:rsidR="00D20494" w:rsidRDefault="00814862">
      <w:pPr>
        <w:spacing w:after="276"/>
        <w:ind w:left="25" w:right="261"/>
      </w:pPr>
      <w:r>
        <w:rPr>
          <w:i/>
        </w:rPr>
        <w:t>Метапредметные результаты</w:t>
      </w:r>
      <w:r>
        <w:t xml:space="preserve"> освоения основной образовательной программы начального общего образования должны отражать: </w:t>
      </w:r>
    </w:p>
    <w:p w:rsidR="00D20494" w:rsidRDefault="00814862">
      <w:pPr>
        <w:numPr>
          <w:ilvl w:val="1"/>
          <w:numId w:val="2"/>
        </w:numPr>
        <w:spacing w:after="22"/>
        <w:ind w:right="261" w:hanging="360"/>
      </w:pPr>
      <w:r>
        <w:t xml:space="preserve">освоение способов решения проблем творческого и поискового характера; </w:t>
      </w:r>
    </w:p>
    <w:p w:rsidR="00D20494" w:rsidRDefault="00814862">
      <w:pPr>
        <w:numPr>
          <w:ilvl w:val="1"/>
          <w:numId w:val="2"/>
        </w:numPr>
        <w:spacing w:after="2"/>
        <w:ind w:right="261" w:hanging="360"/>
      </w:pPr>
      <w: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D20494" w:rsidRDefault="00814862">
      <w:pPr>
        <w:numPr>
          <w:ilvl w:val="1"/>
          <w:numId w:val="2"/>
        </w:numPr>
        <w:spacing w:after="5"/>
        <w:ind w:right="261" w:hanging="360"/>
      </w:pPr>
      <w: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D20494" w:rsidRDefault="00814862">
      <w:pPr>
        <w:numPr>
          <w:ilvl w:val="1"/>
          <w:numId w:val="2"/>
        </w:numPr>
        <w:spacing w:after="2"/>
        <w:ind w:right="261" w:hanging="360"/>
      </w:pPr>
      <w:r>
        <w:t xml:space="preserve">активное использование речевых средств и средств информационных и коммуникационных технологий для решения коммуникативных и познавательных задач; </w:t>
      </w:r>
    </w:p>
    <w:p w:rsidR="00D20494" w:rsidRDefault="00814862">
      <w:pPr>
        <w:numPr>
          <w:ilvl w:val="1"/>
          <w:numId w:val="2"/>
        </w:numPr>
        <w:spacing w:after="258"/>
        <w:ind w:right="261" w:hanging="360"/>
      </w:pPr>
      <w:r>
        <w:t xml:space="preserve"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D20494" w:rsidRDefault="00814862">
      <w:pPr>
        <w:ind w:left="746" w:right="522"/>
      </w:pPr>
      <w:r>
        <w:t xml:space="preserve">Усвоение учебного материала реализуется с применением основных групп </w:t>
      </w:r>
      <w:r>
        <w:rPr>
          <w:b/>
        </w:rPr>
        <w:t>методов обучения</w:t>
      </w:r>
      <w:r>
        <w:t xml:space="preserve"> и их сочетаний: </w:t>
      </w:r>
    </w:p>
    <w:p w:rsidR="00D20494" w:rsidRDefault="00814862">
      <w:pPr>
        <w:numPr>
          <w:ilvl w:val="1"/>
          <w:numId w:val="3"/>
        </w:numPr>
        <w:spacing w:after="6"/>
        <w:ind w:right="261" w:hanging="360"/>
      </w:pPr>
      <w:r>
        <w:t xml:space="preserve">Методы организации и осуществления учебно-познавательной деятельности: </w:t>
      </w:r>
    </w:p>
    <w:p w:rsidR="00D20494" w:rsidRDefault="00814862">
      <w:pPr>
        <w:spacing w:after="3"/>
        <w:ind w:left="745" w:right="261"/>
      </w:pPr>
      <w:r>
        <w:lastRenderedPageBreak/>
        <w:t xml:space="preserve">словесные (рассказ, беседа), наглядных (иллюстрационных и демонстрационных), практических, и самостоятельная работа учащихся. </w:t>
      </w:r>
    </w:p>
    <w:p w:rsidR="00D20494" w:rsidRDefault="00814862">
      <w:pPr>
        <w:numPr>
          <w:ilvl w:val="1"/>
          <w:numId w:val="3"/>
        </w:numPr>
        <w:spacing w:after="5"/>
        <w:ind w:right="261" w:hanging="360"/>
      </w:pPr>
      <w:r>
        <w:t xml:space="preserve">Методы стимулирования и мотивации учебной деятельности: познавательные игры, творческие задания. </w:t>
      </w:r>
    </w:p>
    <w:p w:rsidR="00D20494" w:rsidRDefault="00814862">
      <w:pPr>
        <w:numPr>
          <w:ilvl w:val="1"/>
          <w:numId w:val="3"/>
        </w:numPr>
        <w:spacing w:after="562"/>
        <w:ind w:right="261" w:hanging="360"/>
      </w:pPr>
      <w:r>
        <w:t xml:space="preserve">Методы контроля и самоконтроля за эффективностью учебной деятельности: индивидуальный опрос, фронтальный опрос, письменные работы. </w:t>
      </w:r>
    </w:p>
    <w:p w:rsidR="00D20494" w:rsidRDefault="00814862">
      <w:pPr>
        <w:spacing w:after="26"/>
        <w:ind w:left="25" w:right="261"/>
      </w:pPr>
      <w:r>
        <w:t xml:space="preserve">  В процессе изучения курса используются следующие </w:t>
      </w:r>
      <w:r>
        <w:rPr>
          <w:b/>
        </w:rPr>
        <w:t>формы промежуточного контроля</w:t>
      </w:r>
      <w:r>
        <w:t xml:space="preserve">: тестовый контроль, проверочные работы. </w:t>
      </w:r>
    </w:p>
    <w:p w:rsidR="00D20494" w:rsidRDefault="00814862">
      <w:pPr>
        <w:spacing w:after="25"/>
        <w:ind w:left="25" w:right="261"/>
      </w:pPr>
      <w:r>
        <w:t xml:space="preserve">  </w:t>
      </w:r>
      <w:r>
        <w:tab/>
        <w:t xml:space="preserve">Применяются следующие </w:t>
      </w:r>
      <w:r>
        <w:rPr>
          <w:b/>
        </w:rPr>
        <w:t>способы обучения</w:t>
      </w:r>
      <w:r>
        <w:t xml:space="preserve">: индивидуальный, </w:t>
      </w:r>
      <w:r w:rsidR="00645918">
        <w:t>индивидуально групповой</w:t>
      </w:r>
      <w:r>
        <w:t xml:space="preserve">, групповой, коллективный. </w:t>
      </w:r>
    </w:p>
    <w:p w:rsidR="00D20494" w:rsidRDefault="00814862">
      <w:pPr>
        <w:spacing w:after="26"/>
        <w:ind w:left="25" w:right="261"/>
      </w:pPr>
      <w:r>
        <w:t xml:space="preserve">  </w:t>
      </w:r>
      <w:r>
        <w:tab/>
        <w:t xml:space="preserve">В качестве </w:t>
      </w:r>
      <w:r>
        <w:rPr>
          <w:b/>
        </w:rPr>
        <w:t>средств обучения</w:t>
      </w:r>
      <w:r>
        <w:t xml:space="preserve"> используются: учебно-наглядные пособия (таблицы), организационно-педагогические средства (карточки, раздаточный материал), мультимедийные средства. </w:t>
      </w:r>
    </w:p>
    <w:p w:rsidR="00D20494" w:rsidRDefault="00814862">
      <w:pPr>
        <w:spacing w:after="258"/>
        <w:ind w:left="25" w:right="261"/>
      </w:pPr>
      <w:r>
        <w:t xml:space="preserve">  </w:t>
      </w:r>
      <w:r>
        <w:tab/>
        <w:t xml:space="preserve">В процессе обучения применятся следующие </w:t>
      </w:r>
      <w:r>
        <w:rPr>
          <w:b/>
        </w:rPr>
        <w:t>формы организации работы обучающихся</w:t>
      </w:r>
      <w:r>
        <w:t xml:space="preserve">: фронтальная, индивидуальная, парная, групповая, коллективная. </w:t>
      </w:r>
    </w:p>
    <w:p w:rsidR="00D20494" w:rsidRDefault="00814862">
      <w:pPr>
        <w:spacing w:after="6"/>
        <w:ind w:left="-4" w:right="105"/>
      </w:pPr>
      <w:r>
        <w:rPr>
          <w:b/>
        </w:rPr>
        <w:t>Место предмета в учебном базисном плане</w:t>
      </w:r>
      <w:r>
        <w:t xml:space="preserve">. </w:t>
      </w:r>
    </w:p>
    <w:p w:rsidR="00D20494" w:rsidRDefault="00814862">
      <w:pPr>
        <w:spacing w:after="283"/>
        <w:ind w:left="25" w:right="261"/>
      </w:pPr>
      <w:r>
        <w:t xml:space="preserve"> В учебном плане ОУ отводится 68 (34/34) учебных часов для обязательного изучения курса «Введение в педагогическую деятельность» в 10-11 классах из школьного компонента из расчёта 1 учебный час в неделю ежегодно. </w:t>
      </w:r>
    </w:p>
    <w:p w:rsidR="00D20494" w:rsidRDefault="00814862">
      <w:pPr>
        <w:spacing w:after="249" w:line="254" w:lineRule="auto"/>
        <w:ind w:left="-5" w:right="0"/>
      </w:pPr>
      <w:r>
        <w:rPr>
          <w:b/>
        </w:rPr>
        <w:t>Структура курса.</w:t>
      </w:r>
      <w:r>
        <w:t xml:space="preserve"> Курс состоит из четырех частей: </w:t>
      </w:r>
      <w:r>
        <w:rPr>
          <w:i/>
        </w:rPr>
        <w:t>Общие основы педагогики, Дидактика, Теория воспитания, Основы школоведения.</w:t>
      </w:r>
      <w:r>
        <w:t xml:space="preserve"> </w:t>
      </w:r>
    </w:p>
    <w:p w:rsidR="00D20494" w:rsidRDefault="00814862">
      <w:pPr>
        <w:spacing w:after="284"/>
        <w:ind w:left="-4" w:right="1247"/>
      </w:pPr>
      <w:r>
        <w:rPr>
          <w:b/>
          <w:i/>
        </w:rPr>
        <w:t>Содержание курса «</w:t>
      </w:r>
      <w:r>
        <w:rPr>
          <w:b/>
        </w:rPr>
        <w:t>Введение в педагогическую деятельность</w:t>
      </w:r>
      <w:r>
        <w:rPr>
          <w:b/>
          <w:i/>
        </w:rPr>
        <w:t xml:space="preserve">» </w:t>
      </w:r>
      <w:r>
        <w:rPr>
          <w:b/>
        </w:rPr>
        <w:t>Раздел 1. Общие основы педагогики.</w:t>
      </w:r>
      <w:r>
        <w:t xml:space="preserve"> </w:t>
      </w:r>
    </w:p>
    <w:p w:rsidR="00D20494" w:rsidRDefault="00814862">
      <w:pPr>
        <w:spacing w:after="18"/>
        <w:ind w:left="24" w:right="261"/>
      </w:pPr>
      <w:r>
        <w:t xml:space="preserve">Общее представление о педагогике как науке. Объект, предмет и функции педагогики. Понятие об основных категориях в педагогике: образование, воспитание, обучение, педагогический процесс, педагогическая система. Общие понятия и закономерности педагогического процесса и педагогической деятельности. Педагогический процесс как система и целостное явление. Закономерности и принципы педагогического процесса. Этапы педагогического процесса. Обучение и воспитание в целостном педагогическом процессе. Понятие о методологии в педагогике. Содержание методологического знания. Философские основы педагогики. Системный, личностный, деятельностный и другие методологические принципы. Научное исследование в педагогике, его основные характеристики. Методы и логика педагогического исследования. Теоретические, эмпирические (эксперимент, наблюдение, опрос, моделирование, социометрия, парное сравнение, тесты и др.), математические методы в педагогических исследованиях.  Значение методологической компетенции учителя. </w:t>
      </w:r>
    </w:p>
    <w:p w:rsidR="00D20494" w:rsidRDefault="00814862">
      <w:pPr>
        <w:spacing w:after="6"/>
        <w:ind w:left="-4" w:right="105"/>
      </w:pPr>
      <w:r>
        <w:rPr>
          <w:b/>
        </w:rPr>
        <w:t xml:space="preserve">Раздел 2. Дидактика </w:t>
      </w:r>
    </w:p>
    <w:p w:rsidR="00D20494" w:rsidRDefault="00814862">
      <w:pPr>
        <w:ind w:left="24" w:right="261"/>
      </w:pPr>
      <w:r>
        <w:t xml:space="preserve">Предмет и задачи дидактики. Основные дидактические концепции. Понятие о процессе обучения. Двухсторонний характер обучения: преподавание и учение. Функции обучения, их реализация. Целостность учебно-воспитательного процесса. Закономерности и принципы обучения. </w:t>
      </w:r>
    </w:p>
    <w:p w:rsidR="00D20494" w:rsidRDefault="00814862">
      <w:pPr>
        <w:spacing w:after="282"/>
        <w:ind w:left="25" w:right="261"/>
      </w:pPr>
      <w:r>
        <w:lastRenderedPageBreak/>
        <w:t xml:space="preserve">Характеристика преподавания как деятельности. Учение как познавательная деятельность школьника в целостном процессе обучения. Единство преподавания и учения. Деятельность учителя и ученика в разных видах обучения: сообщающее, проблемное, программированное. </w:t>
      </w:r>
    </w:p>
    <w:p w:rsidR="00D20494" w:rsidRDefault="00814862">
      <w:pPr>
        <w:spacing w:after="282"/>
        <w:ind w:left="25" w:right="261"/>
      </w:pPr>
      <w:r>
        <w:t xml:space="preserve">Развивающее обучение. Модульное обучение. Понятие о педагогической технологии, технологии обучения как направлении в дидактике, педагогике. Виды технологий: репродуктивные, продуктивные, алгоритмические. Информационные технологии обучения. Интернет, виртуальное обучение. </w:t>
      </w:r>
    </w:p>
    <w:p w:rsidR="00D20494" w:rsidRDefault="00814862">
      <w:pPr>
        <w:spacing w:after="252"/>
        <w:ind w:left="25" w:right="261"/>
      </w:pPr>
      <w:r>
        <w:t xml:space="preserve">Сущность и функции проверки знаний, методы и формы контроля. Дидактические тесты. Проблема объективного контроля знаний, информатизация контроля знаний. Оценка знаний учащихся, критерии оценки как педагогическая проблема. </w:t>
      </w:r>
    </w:p>
    <w:p w:rsidR="00D20494" w:rsidRDefault="00814862">
      <w:pPr>
        <w:spacing w:after="6"/>
        <w:ind w:left="-4" w:right="105"/>
      </w:pPr>
      <w:r>
        <w:rPr>
          <w:b/>
        </w:rPr>
        <w:t xml:space="preserve"> Раздел 3. Теория воспитания </w:t>
      </w:r>
    </w:p>
    <w:p w:rsidR="00D20494" w:rsidRDefault="00814862">
      <w:pPr>
        <w:spacing w:after="6"/>
        <w:ind w:left="25" w:right="261"/>
      </w:pPr>
      <w:r>
        <w:t xml:space="preserve">Воспитание как педагогическое явление. Сущность воспитания и его особенности. </w:t>
      </w:r>
    </w:p>
    <w:p w:rsidR="00D20494" w:rsidRDefault="00814862">
      <w:pPr>
        <w:spacing w:after="0"/>
        <w:ind w:left="35" w:right="261"/>
      </w:pPr>
      <w:r>
        <w:t xml:space="preserve">Критерии оценки воспитательного процесса. Характеристика закономерностей воспитания. Характеристика принципов воспитания. Проблемы содержательного процесса. Целостные отношения как содержание воспитательного процесса.  </w:t>
      </w:r>
    </w:p>
    <w:p w:rsidR="00D20494" w:rsidRDefault="00814862">
      <w:pPr>
        <w:spacing w:after="286"/>
        <w:ind w:left="25" w:right="261"/>
      </w:pPr>
      <w:r>
        <w:t xml:space="preserve">Программа воспитания. Понятие социального пространства. Психологический климат группы. Группа в социальном пространстве воспитательного процесса. Динамика социального пространства воспитательного процесса. Понятие метода воспитания. Система методов воспитания. Система методов педагогического воздействия. Средства воспитательного процесса. Формы воспитательного процесса. Концептуальные основы семейного воспитания в различные периоды развития общества. Правовые основы семейного воспитания. Взаимодействие семьи, образовательных и культурных учреждений в воспитании детей. Педагогические лектории, родительские собрания в помощь семейному воспитанию. </w:t>
      </w:r>
    </w:p>
    <w:p w:rsidR="00D20494" w:rsidRDefault="00814862">
      <w:pPr>
        <w:spacing w:after="6"/>
        <w:ind w:left="-4" w:right="105"/>
      </w:pPr>
      <w:r>
        <w:rPr>
          <w:b/>
        </w:rPr>
        <w:t xml:space="preserve"> Раздел 4. Основы школоведения </w:t>
      </w:r>
    </w:p>
    <w:p w:rsidR="00D20494" w:rsidRDefault="00814862">
      <w:pPr>
        <w:spacing w:after="0"/>
        <w:ind w:left="25" w:right="261"/>
      </w:pPr>
      <w:r>
        <w:t xml:space="preserve">Система общего образования в России. Вопросы теории управления школой. Основные положения «Закона об образовании». Выбор типа школы и учебного плана.  </w:t>
      </w:r>
    </w:p>
    <w:p w:rsidR="00D20494" w:rsidRDefault="00814862">
      <w:pPr>
        <w:spacing w:after="18"/>
        <w:ind w:left="25" w:right="261"/>
      </w:pPr>
      <w:r>
        <w:t xml:space="preserve">Демократизация управления школой. Устав школы – каким ему быть. Взаимодействие школы и органов образования. Планирование работы в школе. Требования к руководителю школы. Распределение обязанностей. Организация личного труда руководителя школы. Упорядочение труда учителей. Содержание и методика работы педагогического совета. Предметные тематические объединения. Самообразование учителей. Организация помощи молодому учителю. Аттестация учителей. Система внутришкольного контроля. Финансовые поступления школы. Хозяйственные обеспечение школы. Основы законодательства о труде и школе. </w:t>
      </w:r>
    </w:p>
    <w:p w:rsidR="00D20494" w:rsidRDefault="00814862">
      <w:pPr>
        <w:spacing w:after="13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0" w:line="259" w:lineRule="auto"/>
        <w:ind w:left="-4" w:right="0"/>
      </w:pPr>
      <w:r>
        <w:rPr>
          <w:b/>
          <w:i/>
        </w:rPr>
        <w:t>Учебно-тематический план (68 часов)</w:t>
      </w:r>
      <w:r>
        <w:t xml:space="preserve"> </w:t>
      </w:r>
    </w:p>
    <w:tbl>
      <w:tblPr>
        <w:tblStyle w:val="TableGrid"/>
        <w:tblW w:w="9540" w:type="dxa"/>
        <w:tblInd w:w="-91" w:type="dxa"/>
        <w:tblCellMar>
          <w:top w:w="72" w:type="dxa"/>
          <w:left w:w="108" w:type="dxa"/>
          <w:bottom w:w="33" w:type="dxa"/>
          <w:right w:w="55" w:type="dxa"/>
        </w:tblCellMar>
        <w:tblLook w:val="04A0" w:firstRow="1" w:lastRow="0" w:firstColumn="1" w:lastColumn="0" w:noHBand="0" w:noVBand="1"/>
      </w:tblPr>
      <w:tblGrid>
        <w:gridCol w:w="1025"/>
        <w:gridCol w:w="3144"/>
        <w:gridCol w:w="1210"/>
        <w:gridCol w:w="2095"/>
        <w:gridCol w:w="2066"/>
      </w:tblGrid>
      <w:tr w:rsidR="00D20494">
        <w:trPr>
          <w:trHeight w:val="840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№ 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78" w:firstLine="0"/>
            </w:pPr>
            <w:r>
              <w:rPr>
                <w:b/>
              </w:rPr>
              <w:t>Наименование разделов (тем)</w:t>
            </w:r>
            <w: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Кол-во часов</w:t>
            </w: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Теоретические</w:t>
            </w:r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Практические</w:t>
            </w:r>
            <w:r>
              <w:t xml:space="preserve"> </w:t>
            </w:r>
          </w:p>
        </w:tc>
      </w:tr>
      <w:tr w:rsidR="00D20494">
        <w:trPr>
          <w:trHeight w:val="92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18" w:firstLine="0"/>
            </w:pPr>
            <w:r>
              <w:t xml:space="preserve">Общие основы педагогики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12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3 </w:t>
            </w:r>
          </w:p>
        </w:tc>
      </w:tr>
      <w:tr w:rsidR="00D20494">
        <w:trPr>
          <w:trHeight w:val="631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Дидактика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19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</w:tr>
      <w:tr w:rsidR="00D20494">
        <w:trPr>
          <w:trHeight w:val="62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Теория воспитания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20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5 </w:t>
            </w:r>
          </w:p>
        </w:tc>
      </w:tr>
      <w:tr w:rsidR="00D20494">
        <w:trPr>
          <w:trHeight w:val="62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Основы школоведения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14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10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</w:tr>
      <w:tr w:rsidR="00D20494">
        <w:trPr>
          <w:trHeight w:val="439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68</w:t>
            </w:r>
            <w: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52</w:t>
            </w:r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16</w:t>
            </w:r>
            <w:r>
              <w:t xml:space="preserve"> </w:t>
            </w:r>
          </w:p>
        </w:tc>
      </w:tr>
      <w:tr w:rsidR="00D20494">
        <w:trPr>
          <w:trHeight w:val="557"/>
        </w:trPr>
        <w:tc>
          <w:tcPr>
            <w:tcW w:w="1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2" w:right="0" w:firstLine="0"/>
              <w:jc w:val="both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3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68</w:t>
            </w:r>
            <w: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814862">
      <w:pPr>
        <w:spacing w:after="0" w:line="259" w:lineRule="auto"/>
        <w:ind w:left="-4" w:right="0"/>
      </w:pPr>
      <w:r>
        <w:rPr>
          <w:b/>
          <w:i/>
        </w:rPr>
        <w:t>Распределение нагрузки по классам</w:t>
      </w:r>
      <w:r>
        <w:t xml:space="preserve"> </w:t>
      </w:r>
    </w:p>
    <w:tbl>
      <w:tblPr>
        <w:tblStyle w:val="TableGrid"/>
        <w:tblW w:w="9641" w:type="dxa"/>
        <w:tblInd w:w="-124" w:type="dxa"/>
        <w:tblCellMar>
          <w:top w:w="6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6142"/>
        <w:gridCol w:w="1514"/>
        <w:gridCol w:w="1985"/>
      </w:tblGrid>
      <w:tr w:rsidR="00D20494">
        <w:trPr>
          <w:trHeight w:val="494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1032" w:right="0" w:firstLine="0"/>
            </w:pPr>
            <w:r>
              <w:rPr>
                <w:b/>
              </w:rPr>
              <w:t>Класс</w:t>
            </w:r>
            <w: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7" w:right="0" w:firstLine="0"/>
            </w:pPr>
            <w:r>
              <w:rPr>
                <w:b/>
              </w:rPr>
              <w:t>10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tabs>
                <w:tab w:val="center" w:pos="504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</w:r>
            <w:r>
              <w:rPr>
                <w:b/>
              </w:rPr>
              <w:t>11</w:t>
            </w:r>
            <w:r>
              <w:t xml:space="preserve"> </w:t>
            </w:r>
          </w:p>
        </w:tc>
      </w:tr>
      <w:tr w:rsidR="00D20494">
        <w:trPr>
          <w:trHeight w:val="492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115" w:right="0" w:firstLine="0"/>
            </w:pPr>
            <w:r>
              <w:t xml:space="preserve">Всего часов в неделю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7" w:right="0" w:firstLine="0"/>
            </w:pPr>
            <w:r>
              <w:t xml:space="preserve">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12" w:right="0" w:firstLine="0"/>
            </w:pPr>
            <w:r>
              <w:t xml:space="preserve">1  </w:t>
            </w:r>
          </w:p>
        </w:tc>
      </w:tr>
      <w:tr w:rsidR="00D20494">
        <w:trPr>
          <w:trHeight w:val="492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115" w:right="0" w:firstLine="0"/>
            </w:pPr>
            <w:r>
              <w:t xml:space="preserve">Всего часов в год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7" w:right="0" w:firstLine="0"/>
            </w:pPr>
            <w:r>
              <w:t xml:space="preserve">34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tabs>
                <w:tab w:val="center" w:pos="504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34 </w:t>
            </w:r>
          </w:p>
        </w:tc>
      </w:tr>
    </w:tbl>
    <w:p w:rsidR="00D20494" w:rsidRDefault="00814862">
      <w:pPr>
        <w:spacing w:after="281"/>
        <w:ind w:left="-4" w:right="105"/>
      </w:pPr>
      <w:r>
        <w:rPr>
          <w:b/>
        </w:rPr>
        <w:t>Календарно - тематическое планирование</w:t>
      </w:r>
      <w:r>
        <w:t xml:space="preserve"> </w:t>
      </w:r>
      <w:r>
        <w:rPr>
          <w:b/>
        </w:rPr>
        <w:t>по курсу: «Введение в педагогическую деятельность» для профильных классов педагогической направленности.</w:t>
      </w:r>
      <w:r>
        <w:t xml:space="preserve"> </w:t>
      </w:r>
      <w:r>
        <w:rPr>
          <w:b/>
        </w:rPr>
        <w:t>(10 и 11 класс) 2 года обучения, 1 час в неделю,</w:t>
      </w:r>
      <w:r>
        <w:t xml:space="preserve"> </w:t>
      </w:r>
      <w:r>
        <w:rPr>
          <w:b/>
        </w:rPr>
        <w:t xml:space="preserve">68 часов за курс обучения (34ч./34ч.) </w:t>
      </w:r>
    </w:p>
    <w:p w:rsidR="00D20494" w:rsidRDefault="00814862">
      <w:pPr>
        <w:spacing w:after="252"/>
        <w:ind w:left="25" w:right="261"/>
      </w:pPr>
      <w:r>
        <w:t xml:space="preserve">Учебное пособие для студентов педагогических вузов и педагогических колледжей под редакцией </w:t>
      </w:r>
      <w:proofErr w:type="spellStart"/>
      <w:r>
        <w:t>П.И.Пидкасистого</w:t>
      </w:r>
      <w:proofErr w:type="spellEnd"/>
      <w:r>
        <w:t xml:space="preserve">, М; «Педагогическое общество России», 2000 год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2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2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D20494" w:rsidRDefault="00814862">
      <w:pPr>
        <w:spacing w:after="244" w:line="259" w:lineRule="auto"/>
        <w:ind w:left="15" w:right="0" w:firstLine="0"/>
      </w:pPr>
      <w:r>
        <w:t xml:space="preserve"> </w:t>
      </w:r>
    </w:p>
    <w:p w:rsidR="00814862" w:rsidRDefault="00814862">
      <w:pPr>
        <w:spacing w:after="244" w:line="259" w:lineRule="auto"/>
        <w:ind w:left="15" w:right="0" w:firstLine="0"/>
      </w:pPr>
    </w:p>
    <w:p w:rsidR="00814862" w:rsidRDefault="00814862">
      <w:pPr>
        <w:spacing w:after="244" w:line="259" w:lineRule="auto"/>
        <w:ind w:left="15" w:right="0" w:firstLine="0"/>
      </w:pPr>
    </w:p>
    <w:p w:rsidR="00D20494" w:rsidRDefault="00814862">
      <w:pPr>
        <w:spacing w:after="0" w:line="259" w:lineRule="auto"/>
        <w:ind w:left="238" w:right="0" w:firstLine="0"/>
      </w:pPr>
      <w:r>
        <w:lastRenderedPageBreak/>
        <w:t xml:space="preserve"> </w:t>
      </w:r>
    </w:p>
    <w:p w:rsidR="00D20494" w:rsidRDefault="00814862">
      <w:pPr>
        <w:numPr>
          <w:ilvl w:val="0"/>
          <w:numId w:val="4"/>
        </w:numPr>
        <w:spacing w:after="6"/>
        <w:ind w:right="105" w:hanging="324"/>
      </w:pPr>
      <w:r>
        <w:rPr>
          <w:b/>
        </w:rPr>
        <w:t xml:space="preserve">класс (34 часа) </w:t>
      </w: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58" w:type="dxa"/>
        </w:tblCellMar>
        <w:tblLook w:val="04A0" w:firstRow="1" w:lastRow="0" w:firstColumn="1" w:lastColumn="0" w:noHBand="0" w:noVBand="1"/>
      </w:tblPr>
      <w:tblGrid>
        <w:gridCol w:w="573"/>
        <w:gridCol w:w="2000"/>
        <w:gridCol w:w="2674"/>
        <w:gridCol w:w="2391"/>
        <w:gridCol w:w="984"/>
        <w:gridCol w:w="985"/>
      </w:tblGrid>
      <w:tr w:rsidR="00D20494" w:rsidTr="00645918">
        <w:trPr>
          <w:trHeight w:val="938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271" w:line="259" w:lineRule="auto"/>
              <w:ind w:left="2" w:right="0" w:firstLine="0"/>
            </w:pPr>
            <w:r>
              <w:t xml:space="preserve">№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уро ка</w:t>
            </w:r>
            <w:r>
              <w:t xml:space="preserve"> 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Тема урока</w:t>
            </w:r>
            <w:r>
              <w:t xml:space="preserve"> 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Элементы обязательного минимума образования</w:t>
            </w:r>
            <w: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Требования к уровню подготовки обучающихся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Даты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1224"/>
        </w:trPr>
        <w:tc>
          <w:tcPr>
            <w:tcW w:w="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план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факт</w:t>
            </w:r>
            <w:r>
              <w:t xml:space="preserve"> </w:t>
            </w:r>
          </w:p>
        </w:tc>
      </w:tr>
      <w:tr w:rsidR="00D20494" w:rsidTr="00645918">
        <w:trPr>
          <w:trHeight w:val="273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Введение. Педагогика как наука.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Объект и предмет педагогической науки. Задачи педагогики. Структура педагогической науки. Связь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67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педагогики с другими науками.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422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2" w:line="237" w:lineRule="auto"/>
              <w:ind w:left="0" w:right="0" w:firstLine="0"/>
            </w:pPr>
            <w:r>
              <w:t xml:space="preserve">Принципы построения системы образования в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России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49" w:firstLine="0"/>
            </w:pPr>
            <w:r>
              <w:t xml:space="preserve">Принципы построения системы образования в современной России, переход на федеральный государственный образовательный стандарт, тенденции и новшества в системе и органах управления образованием 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46" w:firstLine="0"/>
            </w:pPr>
            <w:r>
              <w:t xml:space="preserve">Знать структуру управления, владеть терминами по разделу, иметь общее представление о системе управления школой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392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Возникновени</w:t>
            </w:r>
            <w:r w:rsidR="00814862">
              <w:t xml:space="preserve">е педагогики, педагогически е системы древности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41" w:firstLine="0"/>
            </w:pPr>
            <w:r>
              <w:t xml:space="preserve">Возникновение педагогики. Педагогика эпохи Возрождения. Семейное воспитание. Средневековая «рыцарская педагогика».  Народная педагогика о воспитании в Древней Руси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 прошлых педагогических системах.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3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2069"/>
        <w:gridCol w:w="2660"/>
        <w:gridCol w:w="2374"/>
        <w:gridCol w:w="1853"/>
      </w:tblGrid>
      <w:tr w:rsidR="00D20494">
        <w:trPr>
          <w:trHeight w:val="30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Организация женского образования в Петербурге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1" w:line="237" w:lineRule="auto"/>
              <w:ind w:left="2" w:right="0" w:firstLine="0"/>
            </w:pPr>
            <w:r>
              <w:t xml:space="preserve">Особенности воспитательных систем и систем обучения девушек в дореволюционной 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России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 прошлых педагогических системах.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7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8" w:lineRule="auto"/>
              <w:ind w:left="0" w:right="0" w:firstLine="0"/>
            </w:pPr>
            <w:r>
              <w:t>Педагогическ</w:t>
            </w:r>
            <w:r w:rsidR="00814862">
              <w:t xml:space="preserve">ое наследие </w:t>
            </w:r>
            <w:proofErr w:type="spellStart"/>
            <w:r w:rsidR="00814862">
              <w:t>А.С.Макаренк</w:t>
            </w:r>
            <w:proofErr w:type="spellEnd"/>
            <w:r w:rsidR="00814862">
              <w:t xml:space="preserve">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1" w:line="237" w:lineRule="auto"/>
              <w:ind w:left="2" w:right="0" w:firstLine="0"/>
            </w:pPr>
            <w:r>
              <w:t xml:space="preserve">Особенности, практическое воплощение и результативность авторской методики </w:t>
            </w:r>
            <w:proofErr w:type="spellStart"/>
            <w:r>
              <w:t>А.С.Макаренко</w:t>
            </w:r>
            <w:proofErr w:type="spellEnd"/>
            <w:r>
              <w:t xml:space="preserve">, её роль в воспитании 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«советского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 прошлых педагогических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5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гражданина»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системах.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0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Система обучения и воспитания </w:t>
            </w:r>
            <w:proofErr w:type="spellStart"/>
            <w:r>
              <w:t>И.П.Иванова</w:t>
            </w:r>
            <w:proofErr w:type="spellEnd"/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Особенности, практическое воплощение и результативность авторской методики </w:t>
            </w:r>
            <w:proofErr w:type="spellStart"/>
            <w:r>
              <w:t>И.П.Иванова</w:t>
            </w:r>
            <w:proofErr w:type="spellEnd"/>
            <w:r>
              <w:t xml:space="preserve">, её роль в развитии творческого начала ребенка, метод КТД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7" w:firstLine="0"/>
            </w:pPr>
            <w:r>
              <w:t xml:space="preserve">Знать фактический материал, владеть терминами по разделу, иметь общее представление об авторской методике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Понятия цели и задачи воспитания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12" w:firstLine="0"/>
            </w:pPr>
            <w:r>
              <w:t xml:space="preserve">Целеполагание в педагогике. Умение сочетать задачи с поставленными целями обучения и воспитания. Цель и методика поэтапного отслеживания степени её достижения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5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Педагогические цели и образовательн</w:t>
            </w:r>
            <w:r w:rsidR="00814862">
              <w:t xml:space="preserve">ые стандарты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Переход на ФГОС, социальный заказ социума и государства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3" w:type="dxa"/>
          <w:right w:w="68" w:type="dxa"/>
        </w:tblCellMar>
        <w:tblLook w:val="04A0" w:firstRow="1" w:lastRow="0" w:firstColumn="1" w:lastColumn="0" w:noHBand="0" w:noVBand="1"/>
      </w:tblPr>
      <w:tblGrid>
        <w:gridCol w:w="677"/>
        <w:gridCol w:w="1841"/>
        <w:gridCol w:w="2695"/>
        <w:gridCol w:w="2410"/>
        <w:gridCol w:w="1984"/>
      </w:tblGrid>
      <w:tr w:rsidR="00D20494">
        <w:trPr>
          <w:trHeight w:val="33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Условия развития личности, развитие и воспитание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38" w:firstLine="0"/>
            </w:pPr>
            <w:r>
              <w:t xml:space="preserve">Воспитание, как целенаправленный, специально организованный процесс. Комплекс условий, направленных на гармоничное развитие личности ребенка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разделу. Знать фактический материал,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Развитие и обучение личности в процессе социализации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Взаимосвязь развития и обучения. Становление личности в процессе социализации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23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Общие понятия о дидактике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1" w:firstLine="0"/>
            </w:pPr>
            <w:r>
              <w:t xml:space="preserve">Дидактика – как педагогическая теория обучения.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29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Общие понятия дидактики. Объект и предмет дидактики. Задачи и функции, основные дидактические концепции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разделу, иметь общее представление об основных дидактических концепциях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Основные дидактически е концепции, задачи дидактики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Основные дидактические концепции в современной педагогике. Задачи дидактики с точки зрения реализации современных задач обучения и воспитания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об основных дидактических концепциях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53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Понятийный состав дидактики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Терминология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77"/>
        <w:gridCol w:w="1841"/>
        <w:gridCol w:w="2695"/>
        <w:gridCol w:w="2410"/>
        <w:gridCol w:w="1984"/>
      </w:tblGrid>
      <w:tr w:rsidR="00D20494">
        <w:trPr>
          <w:trHeight w:val="24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Понятие и сущность обучения, характеристик а процесса обучения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Характеристика процесса обучения как целостной системы, её структура, сущность, взаимосвязь компонентов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1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3" w:firstLine="0"/>
            </w:pPr>
            <w:r>
              <w:t xml:space="preserve">Цикличность и функции процесса обучения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Цикличность и функции процесса обучения Цикличность и функции процесса обучения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7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Деятельность учителя и ученика в различных видах обучения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Виды обучения. Понятие учебной деятельности и принципы её организации. Взаимодействие и взаимообучение педагога и ребенка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5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85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Принципы обучения как категория дидактики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Принципы </w:t>
            </w:r>
          </w:p>
          <w:p w:rsidR="00D20494" w:rsidRDefault="00645918">
            <w:pPr>
              <w:spacing w:after="26" w:line="238" w:lineRule="auto"/>
              <w:ind w:left="2" w:right="0" w:firstLine="0"/>
            </w:pPr>
            <w:r>
              <w:t>гуманности, природосообразности</w:t>
            </w:r>
            <w:r w:rsidR="00814862">
              <w:t xml:space="preserve">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, наглядности, сотворчества и деятельностный подход в обучении и воспитании как основа формирования личности современного школьника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об основных принципах обучения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60" w:type="dxa"/>
        </w:tblCellMar>
        <w:tblLook w:val="04A0" w:firstRow="1" w:lastRow="0" w:firstColumn="1" w:lastColumn="0" w:noHBand="0" w:noVBand="1"/>
      </w:tblPr>
      <w:tblGrid>
        <w:gridCol w:w="667"/>
        <w:gridCol w:w="1959"/>
        <w:gridCol w:w="2674"/>
        <w:gridCol w:w="2396"/>
        <w:gridCol w:w="1911"/>
      </w:tblGrid>
      <w:tr w:rsidR="00D20494">
        <w:trPr>
          <w:trHeight w:val="30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Законы и закономернос</w:t>
            </w:r>
            <w:r w:rsidR="00814862">
              <w:t xml:space="preserve">ти обучения, характеристик а принципов обучения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Закономерности обучения и их использование в практической педагогике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об основных закономерностях обучения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42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Понятие и сущность содержания образования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Понятие и сущность содержания образования Фундаментальное ядро содержания общего образования: концепция, базовые национальные ценности, основные элементы научного  знания, универсальные учебные действия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иметь общее представление о документе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5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Источники и факторы школьного образования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Источники и факторы школьного образования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8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Понятие и сущность методов обучения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История развития методов обучения. Методы целостного педагогического процесса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5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3" w:type="dxa"/>
          <w:right w:w="53" w:type="dxa"/>
        </w:tblCellMar>
        <w:tblLook w:val="04A0" w:firstRow="1" w:lastRow="0" w:firstColumn="1" w:lastColumn="0" w:noHBand="0" w:noVBand="1"/>
      </w:tblPr>
      <w:tblGrid>
        <w:gridCol w:w="660"/>
        <w:gridCol w:w="1897"/>
        <w:gridCol w:w="2852"/>
        <w:gridCol w:w="2358"/>
        <w:gridCol w:w="1840"/>
      </w:tblGrid>
      <w:tr w:rsidR="00D20494">
        <w:trPr>
          <w:trHeight w:val="352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22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Классификаци</w:t>
            </w:r>
            <w:r w:rsidR="00814862">
              <w:t xml:space="preserve">я методов обучения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2" w:line="236" w:lineRule="auto"/>
              <w:ind w:left="2" w:right="0" w:firstLine="0"/>
            </w:pPr>
            <w:r>
              <w:t xml:space="preserve">Рассказ, объяснение, беседа, </w:t>
            </w:r>
          </w:p>
          <w:p w:rsidR="00D20494" w:rsidRDefault="00814862">
            <w:pPr>
              <w:spacing w:after="0" w:line="259" w:lineRule="auto"/>
              <w:ind w:left="2" w:right="15" w:firstLine="0"/>
            </w:pPr>
            <w:r>
              <w:t>Собеседование, учебная дискуссия, лекция, работа с письменными и печатными источниками, работа с эл</w:t>
            </w:r>
            <w:r w:rsidR="00645918">
              <w:t>ектронными образовательными ресур</w:t>
            </w:r>
            <w:r>
              <w:t xml:space="preserve">сами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153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Наглядные и практические методы обучения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Наглядные и практические методы.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21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Выбор методов обучения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>Условия протекания учебно</w:t>
            </w:r>
            <w:r w:rsidR="00645918">
              <w:t>-</w:t>
            </w:r>
            <w:r>
              <w:t xml:space="preserve">воспитательного процесса, от которых зависит выбор методов обучения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21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25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Деление методов по логике и источнику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Практический, словесный, наглядный, иллюстративный и демонстративный методы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333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26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25" w:line="237" w:lineRule="auto"/>
              <w:ind w:left="0" w:right="0" w:firstLine="0"/>
            </w:pPr>
            <w:r>
              <w:t xml:space="preserve">Выбор методов обучения </w:t>
            </w:r>
            <w:r w:rsidR="00645918">
              <w:t>в соответствии</w:t>
            </w:r>
            <w:r>
              <w:t xml:space="preserve"> 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 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возрастными особенностям и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Принцип выбора методов обучения и воспитания в зависимости от уровня реальной познавательной активности ребенка в определенные возрастные периоды жизни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3" w:type="dxa"/>
          <w:right w:w="86" w:type="dxa"/>
        </w:tblCellMar>
        <w:tblLook w:val="04A0" w:firstRow="1" w:lastRow="0" w:firstColumn="1" w:lastColumn="0" w:noHBand="0" w:noVBand="1"/>
      </w:tblPr>
      <w:tblGrid>
        <w:gridCol w:w="661"/>
        <w:gridCol w:w="1903"/>
        <w:gridCol w:w="2691"/>
        <w:gridCol w:w="153"/>
        <w:gridCol w:w="2245"/>
        <w:gridCol w:w="114"/>
        <w:gridCol w:w="1840"/>
      </w:tblGrid>
      <w:tr w:rsidR="00D20494">
        <w:trPr>
          <w:trHeight w:val="21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27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Выбор и классификаци</w:t>
            </w:r>
            <w:r w:rsidR="00814862">
              <w:t xml:space="preserve">я средств обучения 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1" w:line="258" w:lineRule="auto"/>
              <w:ind w:left="2" w:right="0" w:firstLine="0"/>
            </w:pPr>
            <w:r>
              <w:t xml:space="preserve">Материальные или идеальные объекты, используемые учителем для передачи новых знаний.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Средства 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13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общения, средства учебной деятельности.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изученного материала, уметь применять его на практике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3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28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Материальны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е и технические средства обучения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Оборудование учебного кабинета, современные ТСО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29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Понятие о формах организации обучения и их </w:t>
            </w:r>
            <w:r w:rsidR="00645918">
              <w:t>классификаци</w:t>
            </w:r>
            <w:r>
              <w:t xml:space="preserve">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Форма, как внутренняя организация содержания урока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3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Урок – целостная система, анализ и самооценка урока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Типология и структура урока. Анализ и самоанализ деятельности педагога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3" w:type="dxa"/>
          <w:right w:w="58" w:type="dxa"/>
        </w:tblCellMar>
        <w:tblLook w:val="04A0" w:firstRow="1" w:lastRow="0" w:firstColumn="1" w:lastColumn="0" w:noHBand="0" w:noVBand="1"/>
      </w:tblPr>
      <w:tblGrid>
        <w:gridCol w:w="677"/>
        <w:gridCol w:w="1841"/>
        <w:gridCol w:w="2695"/>
        <w:gridCol w:w="2410"/>
        <w:gridCol w:w="1984"/>
      </w:tblGrid>
      <w:tr w:rsidR="00D20494">
        <w:trPr>
          <w:trHeight w:val="33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31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План урока. Подготовка учителя к уроку.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35" w:firstLine="0"/>
            </w:pPr>
            <w:r>
              <w:t xml:space="preserve">Работа с технологической картой урока. Особенности построения занятий в современной сельской школе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>Сущность конт</w:t>
            </w:r>
            <w:r w:rsidR="00645918">
              <w:t>роля обучения- как дидактическо</w:t>
            </w:r>
            <w:r>
              <w:t xml:space="preserve">е понятие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Методы и формы контроля, Критерии оценки ЗУН. Неуспешность ученика.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й урок </w:t>
            </w:r>
          </w:p>
          <w:p w:rsidR="00D20494" w:rsidRDefault="00814862">
            <w:pPr>
              <w:spacing w:after="0" w:line="259" w:lineRule="auto"/>
              <w:ind w:left="0" w:right="0" w:firstLine="0"/>
              <w:jc w:val="both"/>
            </w:pPr>
            <w:r>
              <w:t xml:space="preserve">(мероприятие)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Подготовка, организация открытого урока или итогового выступления на педагогической конференции или открытом внеклассном мероприятии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34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й урок </w:t>
            </w:r>
          </w:p>
          <w:p w:rsidR="00D20494" w:rsidRDefault="00814862">
            <w:pPr>
              <w:spacing w:after="0" w:line="259" w:lineRule="auto"/>
              <w:ind w:left="0" w:right="0" w:firstLine="0"/>
              <w:jc w:val="both"/>
            </w:pPr>
            <w:r>
              <w:t xml:space="preserve">(мероприятие)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Подготовка, организация открытого урока или итогового выступления на педагогической конференции или открытом внеклассном мероприятии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88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ВСЕГО 34 часа</w:t>
            </w:r>
            <w:r>
              <w:t xml:space="preserve"> </w:t>
            </w:r>
          </w:p>
        </w:tc>
        <w:tc>
          <w:tcPr>
            <w:tcW w:w="7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D20494" w:rsidRDefault="00814862">
      <w:pPr>
        <w:numPr>
          <w:ilvl w:val="0"/>
          <w:numId w:val="4"/>
        </w:numPr>
        <w:spacing w:after="6"/>
        <w:ind w:right="105" w:hanging="324"/>
      </w:pPr>
      <w:r>
        <w:rPr>
          <w:b/>
        </w:rPr>
        <w:t xml:space="preserve">класс (34 часа) </w:t>
      </w: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48" w:type="dxa"/>
        </w:tblCellMar>
        <w:tblLook w:val="04A0" w:firstRow="1" w:lastRow="0" w:firstColumn="1" w:lastColumn="0" w:noHBand="0" w:noVBand="1"/>
      </w:tblPr>
      <w:tblGrid>
        <w:gridCol w:w="623"/>
        <w:gridCol w:w="37"/>
        <w:gridCol w:w="1950"/>
        <w:gridCol w:w="26"/>
        <w:gridCol w:w="2621"/>
        <w:gridCol w:w="367"/>
        <w:gridCol w:w="2083"/>
        <w:gridCol w:w="922"/>
        <w:gridCol w:w="48"/>
        <w:gridCol w:w="930"/>
      </w:tblGrid>
      <w:tr w:rsidR="00D20494">
        <w:trPr>
          <w:trHeight w:val="938"/>
        </w:trPr>
        <w:tc>
          <w:tcPr>
            <w:tcW w:w="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1" w:line="259" w:lineRule="auto"/>
              <w:ind w:left="3" w:right="0" w:firstLine="0"/>
            </w:pPr>
            <w:r>
              <w:lastRenderedPageBreak/>
              <w:t xml:space="preserve">№ </w:t>
            </w:r>
          </w:p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 </w:t>
            </w:r>
            <w:proofErr w:type="spellStart"/>
            <w:r>
              <w:rPr>
                <w:b/>
              </w:rPr>
              <w:t>ур</w:t>
            </w:r>
            <w:proofErr w:type="spellEnd"/>
            <w:r>
              <w:rPr>
                <w:b/>
              </w:rPr>
              <w:t xml:space="preserve"> ока</w:t>
            </w:r>
            <w:r>
              <w:t xml:space="preserve"> 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Тема урока</w:t>
            </w:r>
            <w:r>
              <w:t xml:space="preserve"> </w:t>
            </w:r>
          </w:p>
        </w:tc>
        <w:tc>
          <w:tcPr>
            <w:tcW w:w="2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Элементы обязательного минимума образования</w:t>
            </w:r>
            <w:r>
              <w:t xml:space="preserve">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33" w:firstLine="0"/>
            </w:pPr>
            <w:r>
              <w:rPr>
                <w:b/>
              </w:rPr>
              <w:t>Требования к уровню подготовки обучающихся</w:t>
            </w:r>
            <w: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Даты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122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план</w:t>
            </w: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факт</w:t>
            </w:r>
            <w:r>
              <w:t xml:space="preserve"> </w:t>
            </w:r>
          </w:p>
        </w:tc>
      </w:tr>
      <w:tr w:rsidR="00D20494">
        <w:trPr>
          <w:trHeight w:val="1536"/>
        </w:trPr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1 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645918">
            <w:pPr>
              <w:spacing w:after="0" w:line="259" w:lineRule="auto"/>
              <w:ind w:left="3" w:right="0" w:firstLine="0"/>
            </w:pPr>
            <w:r>
              <w:t>Воспитание и  самовоспитан</w:t>
            </w:r>
            <w:r w:rsidR="00814862">
              <w:t xml:space="preserve">ие и его 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Понятие </w:t>
            </w:r>
          </w:p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«Воспитание» и  </w:t>
            </w:r>
          </w:p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«Самовоспитание».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67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особенности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Сущность воспитания и его особенности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разделу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73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Среда и воспитание. Формировани</w:t>
            </w:r>
            <w:r w:rsidR="00814862">
              <w:t xml:space="preserve">е личности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12" w:firstLine="0"/>
            </w:pPr>
            <w:r>
              <w:t>Влияние среды на процесс воспитания, формирование личности в процессе воспитания, психолого</w:t>
            </w:r>
            <w:r w:rsidR="00645918">
              <w:t>-</w:t>
            </w:r>
            <w:r>
              <w:t xml:space="preserve">педагогическая коррекция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 по разделу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13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Закономернос</w:t>
            </w:r>
            <w:r w:rsidR="00814862">
              <w:t xml:space="preserve">ти воспитания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Характеристика закономерностей воспитания, общая характеристика пяти  принципов воспитания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3631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Принципы воспитания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156" w:firstLine="0"/>
            </w:pPr>
            <w:r>
              <w:t xml:space="preserve">Подробный обзор воспитательных принципов современной педагогики, принципы, заложенные в основу построения воспитательной  система нашей школы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48" w:type="dxa"/>
        </w:tblCellMar>
        <w:tblLook w:val="04A0" w:firstRow="1" w:lastRow="0" w:firstColumn="1" w:lastColumn="0" w:noHBand="0" w:noVBand="1"/>
      </w:tblPr>
      <w:tblGrid>
        <w:gridCol w:w="609"/>
        <w:gridCol w:w="58"/>
        <w:gridCol w:w="1989"/>
        <w:gridCol w:w="45"/>
        <w:gridCol w:w="2657"/>
        <w:gridCol w:w="319"/>
        <w:gridCol w:w="2086"/>
        <w:gridCol w:w="89"/>
        <w:gridCol w:w="806"/>
        <w:gridCol w:w="48"/>
        <w:gridCol w:w="901"/>
      </w:tblGrid>
      <w:tr w:rsidR="00D20494">
        <w:trPr>
          <w:trHeight w:val="183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5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Содержание воспитательно</w:t>
            </w:r>
            <w:r w:rsidR="00814862">
              <w:t xml:space="preserve">го процесса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Воспитательный процесс как организуемое педагогами взаимодействие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83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6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Воспитание нравственност</w:t>
            </w:r>
            <w:r w:rsidR="00814862">
              <w:t xml:space="preserve">и и морали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Ценностные отношения как содержание воспитательного процесса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183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7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Программа воспитания современной личности </w:t>
            </w:r>
          </w:p>
        </w:tc>
        <w:tc>
          <w:tcPr>
            <w:tcW w:w="3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55" w:firstLine="0"/>
            </w:pPr>
            <w:r>
              <w:t xml:space="preserve">Практическое знакомство с программами воспитательных систем ОУ.  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2290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Программа воспитания современной личности как основной документ классного руководителя 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1534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8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>Содерж</w:t>
            </w:r>
            <w:r w:rsidR="00645918">
              <w:t>ание современного воспитательно</w:t>
            </w:r>
            <w:r>
              <w:t xml:space="preserve">го процесса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Практикум на основе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Программы ОЭР ОУ 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3331"/>
        </w:trPr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9.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Понятие и классификация социального пространства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Понятие и классификация социального пространства, психологический климат группы 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50" w:type="dxa"/>
        </w:tblCellMar>
        <w:tblLook w:val="04A0" w:firstRow="1" w:lastRow="0" w:firstColumn="1" w:lastColumn="0" w:noHBand="0" w:noVBand="1"/>
      </w:tblPr>
      <w:tblGrid>
        <w:gridCol w:w="609"/>
        <w:gridCol w:w="44"/>
        <w:gridCol w:w="2134"/>
        <w:gridCol w:w="2638"/>
        <w:gridCol w:w="496"/>
        <w:gridCol w:w="1975"/>
        <w:gridCol w:w="833"/>
        <w:gridCol w:w="44"/>
        <w:gridCol w:w="834"/>
      </w:tblGrid>
      <w:tr w:rsidR="00D20494" w:rsidTr="00645918">
        <w:trPr>
          <w:trHeight w:val="3329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10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9" w:firstLine="0"/>
            </w:pPr>
            <w:r>
              <w:t xml:space="preserve">Социальные отношения, их содержание и опыт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Понятие социальных отношений, их содержание. Социальный опыт личности. 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3331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11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Социальные  группы и их виды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Группа в социальном пространстве воспитательного процесса в ОУ 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1114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12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Психологический климат 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Разновидности способов  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  <w:jc w:val="both"/>
            </w:pPr>
            <w:r>
              <w:t xml:space="preserve">Знать фактический материал, владеть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9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группы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57" w:firstLine="0"/>
            </w:pPr>
            <w:r>
              <w:t>педагогического влияния на социально</w:t>
            </w:r>
            <w:r w:rsidR="00645918">
              <w:t>-</w:t>
            </w:r>
            <w:r>
              <w:t xml:space="preserve">психологический климат (атмосферу) группы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61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13 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34" w:firstLine="0"/>
            </w:pPr>
            <w:r>
              <w:t xml:space="preserve">Понятие методов воспитания, факторы на них влияющие </w:t>
            </w:r>
          </w:p>
        </w:tc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466" w:firstLine="0"/>
              <w:jc w:val="both"/>
            </w:pPr>
            <w:r>
              <w:t xml:space="preserve">Понятие методов воспитания, факторы на них влияющие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его практическую значимость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596"/>
        <w:gridCol w:w="21"/>
        <w:gridCol w:w="2066"/>
        <w:gridCol w:w="3221"/>
        <w:gridCol w:w="1980"/>
        <w:gridCol w:w="883"/>
        <w:gridCol w:w="840"/>
      </w:tblGrid>
      <w:tr w:rsidR="00D20494" w:rsidTr="00645918">
        <w:trPr>
          <w:trHeight w:val="2614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14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Факторы, влияющие на методы воспитания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Совокупность факторов, влияющих на выбор методов воспитания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его практическую значимость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1644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15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Система методов воспитания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Система методов педагогического воздействия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1644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16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Характеры методов воспитания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Основные методы воспитания и их содержательные характеристики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4824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17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0" w:right="0" w:firstLine="0"/>
            </w:pPr>
            <w:r>
              <w:t>Воспитательн</w:t>
            </w:r>
            <w:r w:rsidR="00814862">
              <w:t xml:space="preserve">ая система школы и дошкольного ОУ, модель выпускника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1" w:line="237" w:lineRule="auto"/>
              <w:ind w:left="0" w:right="0" w:firstLine="0"/>
            </w:pPr>
            <w:r>
              <w:t xml:space="preserve">Технология проектирования и реализация ВС ОУ, возможные риски и пути их нейтрализации, ресурсное и кадровое обеспечение развития ВС школы и ДОУ. Влияние социального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заказа на проектирование модели выпускника трех ступеней обучения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516"/>
        </w:trPr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164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18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Формы </w:t>
            </w:r>
          </w:p>
          <w:p w:rsidR="00D20494" w:rsidRDefault="00645918">
            <w:pPr>
              <w:spacing w:after="0" w:line="259" w:lineRule="auto"/>
              <w:ind w:left="2" w:right="0" w:firstLine="0"/>
            </w:pPr>
            <w:r>
              <w:t>воспитательно</w:t>
            </w:r>
            <w:r w:rsidR="00814862">
              <w:t xml:space="preserve">го процесса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Классификация форм воспитательного процесса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типологию, владеть терминами по разделу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2" w:type="dxa"/>
          <w:left w:w="108" w:type="dxa"/>
          <w:bottom w:w="33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621"/>
        <w:gridCol w:w="2746"/>
        <w:gridCol w:w="1896"/>
        <w:gridCol w:w="924"/>
        <w:gridCol w:w="814"/>
      </w:tblGrid>
      <w:tr w:rsidR="00D20494">
        <w:trPr>
          <w:trHeight w:val="422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19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Концепции семейной педагогики, типы семей, принципы семейного воспитания.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10" w:firstLine="0"/>
            </w:pPr>
            <w:r>
              <w:t xml:space="preserve">Исторический аспект зарождения семейной педагогики, семейная педагогика 21 века. Особенности 4 типов семейного воспитания. Оптимальное сочетание принципов семейного </w:t>
            </w:r>
            <w:r w:rsidR="00645918">
              <w:t>о школьные воспитания</w:t>
            </w:r>
            <w:r>
              <w:t xml:space="preserve">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4226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20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Правовые основы семейного воспитания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  <w:jc w:val="both"/>
            </w:pPr>
            <w:r>
              <w:t xml:space="preserve">Семейный кодекс РФ, </w:t>
            </w:r>
          </w:p>
          <w:p w:rsidR="00D20494" w:rsidRDefault="00814862">
            <w:pPr>
              <w:spacing w:after="0" w:line="259" w:lineRule="auto"/>
              <w:ind w:left="2" w:right="0" w:firstLine="0"/>
              <w:jc w:val="both"/>
            </w:pPr>
            <w:r>
              <w:t xml:space="preserve">Закон об образовании.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rPr>
          <w:trHeight w:val="422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21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Социальная защита и права ребенка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 w:rsidP="00645918">
            <w:pPr>
              <w:spacing w:after="1" w:line="237" w:lineRule="auto"/>
              <w:ind w:right="36"/>
            </w:pPr>
            <w:r>
              <w:t xml:space="preserve">Система социальной защиты и защиты прав детей в РФ, Калужской области, Малоярославецком районе. 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Воспитательная служба гимназии в контексте защиты прав обучающихся.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практике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1093" w:firstLine="0"/>
      </w:pPr>
    </w:p>
    <w:tbl>
      <w:tblPr>
        <w:tblStyle w:val="TableGrid"/>
        <w:tblW w:w="9607" w:type="dxa"/>
        <w:tblInd w:w="-91" w:type="dxa"/>
        <w:tblCellMar>
          <w:top w:w="84" w:type="dxa"/>
          <w:left w:w="108" w:type="dxa"/>
          <w:bottom w:w="35" w:type="dxa"/>
          <w:right w:w="46" w:type="dxa"/>
        </w:tblCellMar>
        <w:tblLook w:val="04A0" w:firstRow="1" w:lastRow="0" w:firstColumn="1" w:lastColumn="0" w:noHBand="0" w:noVBand="1"/>
      </w:tblPr>
      <w:tblGrid>
        <w:gridCol w:w="476"/>
        <w:gridCol w:w="118"/>
        <w:gridCol w:w="2572"/>
        <w:gridCol w:w="28"/>
        <w:gridCol w:w="2675"/>
        <w:gridCol w:w="16"/>
        <w:gridCol w:w="1867"/>
        <w:gridCol w:w="23"/>
        <w:gridCol w:w="821"/>
        <w:gridCol w:w="45"/>
        <w:gridCol w:w="764"/>
        <w:gridCol w:w="202"/>
      </w:tblGrid>
      <w:tr w:rsidR="00D20494">
        <w:trPr>
          <w:gridAfter w:val="1"/>
          <w:wAfter w:w="218" w:type="dxa"/>
          <w:trHeight w:val="4226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22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>Роль учителя и его личных качеств как организатора учебно</w:t>
            </w:r>
            <w:r w:rsidR="00645918">
              <w:t>-</w:t>
            </w:r>
            <w:r>
              <w:t xml:space="preserve">воспитательно </w:t>
            </w:r>
            <w:proofErr w:type="spellStart"/>
            <w:r>
              <w:t>го</w:t>
            </w:r>
            <w:proofErr w:type="spellEnd"/>
            <w:r>
              <w:t xml:space="preserve"> процесса 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37" w:firstLine="0"/>
            </w:pPr>
            <w:r>
              <w:t xml:space="preserve">Профессиональный портрет педагога современной школы в условии модернизации образования. Особенности и наиболее значимые факторы, влияющие  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Знать фактический материал, владеть терминами, понимать практическую значимость изученного материала, уметь применять его на  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D20494">
        <w:tblPrEx>
          <w:tblCellMar>
            <w:top w:w="82" w:type="dxa"/>
            <w:bottom w:w="33" w:type="dxa"/>
          </w:tblCellMar>
        </w:tblPrEx>
        <w:trPr>
          <w:trHeight w:val="164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158" w:firstLine="0"/>
            </w:pPr>
            <w:r>
              <w:t>на качество организации  учебно</w:t>
            </w:r>
            <w:r w:rsidR="00645918">
              <w:t>-</w:t>
            </w:r>
            <w:r>
              <w:t xml:space="preserve">воспитательного  процесса 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практике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blPrEx>
          <w:tblCellMar>
            <w:top w:w="82" w:type="dxa"/>
            <w:bottom w:w="33" w:type="dxa"/>
          </w:tblCellMar>
        </w:tblPrEx>
        <w:trPr>
          <w:trHeight w:val="33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23 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>Организ</w:t>
            </w:r>
            <w:r w:rsidR="00645918">
              <w:t>ация деятельности педагогическо</w:t>
            </w:r>
            <w:r>
              <w:t xml:space="preserve">го коллектива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Анализ, планирование, руководство и контроль деятельности школы. Диагностика результатов деятельности и её применение на практике 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36" w:firstLine="0"/>
            </w:pPr>
            <w:r>
              <w:t xml:space="preserve">Иметь общее представление по данной теме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blPrEx>
          <w:tblCellMar>
            <w:top w:w="82" w:type="dxa"/>
            <w:bottom w:w="33" w:type="dxa"/>
          </w:tblCellMar>
        </w:tblPrEx>
        <w:trPr>
          <w:trHeight w:val="21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24 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Планирование педсоветов, собраний, олимпиад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20" w:firstLine="0"/>
            </w:pPr>
            <w:r>
              <w:t xml:space="preserve">Анализ, планирование, руководство и контроль учебной работы в деятельности школы 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36" w:firstLine="0"/>
            </w:pPr>
            <w:r>
              <w:t xml:space="preserve">Иметь общее представление по данной теме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blPrEx>
          <w:tblCellMar>
            <w:top w:w="82" w:type="dxa"/>
            <w:bottom w:w="33" w:type="dxa"/>
          </w:tblCellMar>
        </w:tblPrEx>
        <w:trPr>
          <w:trHeight w:val="153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25 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24" w:line="238" w:lineRule="auto"/>
              <w:ind w:left="2" w:right="18" w:firstLine="0"/>
            </w:pPr>
            <w:r>
              <w:t>Учебно</w:t>
            </w:r>
            <w:r w:rsidR="00645918">
              <w:t>-педагогическа</w:t>
            </w:r>
            <w:r>
              <w:t xml:space="preserve">я  </w:t>
            </w:r>
          </w:p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документация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знакомство с документами ОУ 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36" w:firstLine="0"/>
            </w:pPr>
            <w:r>
              <w:t xml:space="preserve">Иметь общее представление по данной теме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D20494" w:rsidRDefault="00D20494">
      <w:pPr>
        <w:spacing w:after="0" w:line="259" w:lineRule="auto"/>
        <w:ind w:left="-1245" w:right="874" w:firstLine="0"/>
      </w:pPr>
    </w:p>
    <w:tbl>
      <w:tblPr>
        <w:tblStyle w:val="TableGrid"/>
        <w:tblW w:w="9826" w:type="dxa"/>
        <w:tblInd w:w="-91" w:type="dxa"/>
        <w:tblCellMar>
          <w:top w:w="82" w:type="dxa"/>
          <w:left w:w="108" w:type="dxa"/>
          <w:bottom w:w="28" w:type="dxa"/>
          <w:right w:w="46" w:type="dxa"/>
        </w:tblCellMar>
        <w:tblLook w:val="04A0" w:firstRow="1" w:lastRow="0" w:firstColumn="1" w:lastColumn="0" w:noHBand="0" w:noVBand="1"/>
      </w:tblPr>
      <w:tblGrid>
        <w:gridCol w:w="480"/>
        <w:gridCol w:w="2729"/>
        <w:gridCol w:w="48"/>
        <w:gridCol w:w="2700"/>
        <w:gridCol w:w="1889"/>
        <w:gridCol w:w="900"/>
        <w:gridCol w:w="1080"/>
      </w:tblGrid>
      <w:tr w:rsidR="00D20494">
        <w:trPr>
          <w:trHeight w:val="18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26 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Планирование и организация учебно- методической работы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15" w:firstLine="0"/>
            </w:pPr>
            <w:r>
              <w:t xml:space="preserve">Практическое знакомство с системой работы методической службы школы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36" w:firstLine="0"/>
            </w:pPr>
            <w:r>
              <w:t xml:space="preserve">Иметь общее представление по данной теме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>
        <w:trPr>
          <w:trHeight w:val="39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27 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645918">
            <w:pPr>
              <w:spacing w:after="0" w:line="259" w:lineRule="auto"/>
              <w:ind w:left="2" w:right="48" w:firstLine="0"/>
            </w:pPr>
            <w:r>
              <w:t>Библиотечны</w:t>
            </w:r>
            <w:r w:rsidR="00814862">
              <w:t xml:space="preserve">й фонд. Значение библиотеки в работе школы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15" w:firstLine="0"/>
            </w:pPr>
            <w:r>
              <w:t xml:space="preserve">Практическое знакомство с системой и направлениями деятельности школьной библиотеки. ШБ- </w:t>
            </w:r>
            <w:r w:rsidR="00645918">
              <w:t>информационно- образ</w:t>
            </w:r>
            <w:r>
              <w:t xml:space="preserve">овательный центр.  Исследовательская работа ШБ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36" w:firstLine="0"/>
            </w:pPr>
            <w:r>
              <w:t xml:space="preserve">Иметь общее представление по данной теме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645918" w:rsidTr="00645918">
        <w:trPr>
          <w:trHeight w:val="2649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2" w:right="0" w:firstLine="0"/>
            </w:pPr>
          </w:p>
        </w:tc>
        <w:tc>
          <w:tcPr>
            <w:tcW w:w="2729" w:type="dxa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0" w:right="0" w:firstLine="0"/>
            </w:pPr>
            <w:r>
              <w:t xml:space="preserve">Индивидуальные консультации по подготовке к открытым урокам и  </w:t>
            </w:r>
            <w:proofErr w:type="spellStart"/>
            <w:r>
              <w:t>педагогическо</w:t>
            </w:r>
            <w:proofErr w:type="spellEnd"/>
            <w:r>
              <w:t xml:space="preserve"> й  конференции 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0" w:right="0" w:firstLine="0"/>
            </w:pPr>
            <w:r>
              <w:t xml:space="preserve">Практическое  </w:t>
            </w:r>
          </w:p>
          <w:p w:rsidR="00645918" w:rsidRDefault="00645918">
            <w:pPr>
              <w:spacing w:after="0" w:line="259" w:lineRule="auto"/>
              <w:ind w:left="0" w:right="0" w:firstLine="0"/>
            </w:pPr>
            <w:r>
              <w:t xml:space="preserve">применений знаний </w:t>
            </w:r>
          </w:p>
        </w:tc>
        <w:tc>
          <w:tcPr>
            <w:tcW w:w="1889" w:type="dxa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0" w:right="0" w:firstLine="0"/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0" w:right="0" w:firstLine="0"/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645918" w:rsidRDefault="00645918">
            <w:pPr>
              <w:spacing w:after="0" w:line="259" w:lineRule="auto"/>
              <w:ind w:left="0" w:right="0" w:firstLine="0"/>
            </w:pPr>
          </w:p>
        </w:tc>
      </w:tr>
      <w:tr w:rsidR="00D20494" w:rsidTr="00645918">
        <w:trPr>
          <w:trHeight w:val="12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29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645918">
            <w:pPr>
              <w:spacing w:after="2" w:line="257" w:lineRule="auto"/>
              <w:ind w:left="0" w:right="512" w:firstLine="0"/>
            </w:pPr>
            <w:r>
              <w:t>Педагогическ</w:t>
            </w:r>
            <w:r w:rsidR="00814862">
              <w:t xml:space="preserve">ая  </w:t>
            </w:r>
          </w:p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конференция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1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е зачетные уроки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>Взаимопосещение</w:t>
            </w:r>
            <w:bookmarkStart w:id="0" w:name="_GoBack"/>
            <w:bookmarkEnd w:id="0"/>
            <w:r>
              <w:t xml:space="preserve">, и подготовка, анализ посещенных уроков, индивидуальное и групповое консультирование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12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е зачетные уроки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Взаимопосещение, и подготовка, анализ посещенных уроков, индивидуальное и групповое консультирование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13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lastRenderedPageBreak/>
              <w:t xml:space="preserve">32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е зачетные уроки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Взаимопосещение, и подготовка, анализ посещенных уроков, индивидуальное и групповое консультирование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12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е зачетные уроки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Взаимопосещение, и подготовка, анализ посещенных уроков, индивидуальное и групповое консультирование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212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34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Показательны е зачетные уроки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Взаимопосещение, подготовка, анализ посещенных уроков, индивидуальное и групповое консультирование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Практическое применений знаний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D20494" w:rsidTr="00645918">
        <w:trPr>
          <w:trHeight w:val="509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</w:tr>
      <w:tr w:rsidR="00D20494" w:rsidTr="00645918">
        <w:trPr>
          <w:trHeight w:val="547"/>
        </w:trPr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494" w:rsidRDefault="00814862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ВСЕГО</w:t>
            </w:r>
            <w:r>
              <w:t xml:space="preserve"> </w:t>
            </w:r>
            <w:r>
              <w:rPr>
                <w:b/>
              </w:rPr>
              <w:t>34 часа</w:t>
            </w:r>
            <w:r>
              <w:t xml:space="preserve"> 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494" w:rsidRDefault="00814862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8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494" w:rsidRDefault="00D20494">
            <w:pPr>
              <w:spacing w:after="160" w:line="259" w:lineRule="auto"/>
              <w:ind w:left="0" w:right="0" w:firstLine="0"/>
            </w:pPr>
          </w:p>
        </w:tc>
      </w:tr>
    </w:tbl>
    <w:p w:rsidR="00D20494" w:rsidRDefault="00814862">
      <w:pPr>
        <w:spacing w:after="289" w:line="259" w:lineRule="auto"/>
        <w:ind w:left="204" w:right="0" w:firstLine="0"/>
        <w:jc w:val="center"/>
      </w:pPr>
      <w:r>
        <w:rPr>
          <w:b/>
        </w:rPr>
        <w:t xml:space="preserve"> </w:t>
      </w:r>
    </w:p>
    <w:p w:rsidR="00D20494" w:rsidRDefault="00814862">
      <w:pPr>
        <w:spacing w:after="283" w:line="259" w:lineRule="auto"/>
        <w:ind w:left="137" w:right="0" w:firstLine="0"/>
        <w:jc w:val="center"/>
      </w:pPr>
      <w:r>
        <w:rPr>
          <w:b/>
        </w:rPr>
        <w:t>РЕКОМЕНДУЕМЫЕ ИСТОЧНИКИ</w:t>
      </w:r>
      <w:r>
        <w:t xml:space="preserve"> </w:t>
      </w:r>
    </w:p>
    <w:p w:rsidR="00D20494" w:rsidRDefault="00814862">
      <w:pPr>
        <w:spacing w:after="383"/>
        <w:ind w:left="956" w:right="105"/>
      </w:pPr>
      <w:r>
        <w:rPr>
          <w:b/>
        </w:rPr>
        <w:t xml:space="preserve">Литература основная </w:t>
      </w:r>
    </w:p>
    <w:p w:rsidR="00D20494" w:rsidRDefault="00814862">
      <w:pPr>
        <w:numPr>
          <w:ilvl w:val="1"/>
          <w:numId w:val="4"/>
        </w:numPr>
        <w:spacing w:after="6"/>
        <w:ind w:right="261" w:firstLine="708"/>
      </w:pPr>
      <w:r>
        <w:t xml:space="preserve">Введение в педагогическую деятельность / А.С. </w:t>
      </w:r>
      <w:proofErr w:type="spellStart"/>
      <w:r>
        <w:t>Роботова</w:t>
      </w:r>
      <w:proofErr w:type="spellEnd"/>
      <w:r>
        <w:t xml:space="preserve"> [и др.]. – М.: </w:t>
      </w:r>
    </w:p>
    <w:p w:rsidR="00D20494" w:rsidRDefault="00814862">
      <w:pPr>
        <w:ind w:left="217" w:right="261"/>
      </w:pPr>
      <w:r>
        <w:t xml:space="preserve">Академия, 2002. – 208 с. </w:t>
      </w:r>
    </w:p>
    <w:p w:rsidR="00D20494" w:rsidRDefault="00814862">
      <w:pPr>
        <w:numPr>
          <w:ilvl w:val="1"/>
          <w:numId w:val="4"/>
        </w:numPr>
        <w:ind w:right="261" w:firstLine="708"/>
      </w:pPr>
      <w:r>
        <w:t xml:space="preserve">Глинский, А.А. Кто и что формирует имидж педагога современной школы? / А.А. Глинский // Народная </w:t>
      </w:r>
      <w:proofErr w:type="spellStart"/>
      <w:r>
        <w:t>асвета</w:t>
      </w:r>
      <w:proofErr w:type="spellEnd"/>
      <w:r>
        <w:t xml:space="preserve">. – 2012. – № 9. – С. 20–26. </w:t>
      </w:r>
    </w:p>
    <w:p w:rsidR="00D20494" w:rsidRDefault="00814862">
      <w:pPr>
        <w:numPr>
          <w:ilvl w:val="1"/>
          <w:numId w:val="4"/>
        </w:numPr>
        <w:ind w:right="261" w:firstLine="708"/>
      </w:pPr>
      <w:proofErr w:type="gramStart"/>
      <w:r>
        <w:t>Голованова,  Н.Ф.</w:t>
      </w:r>
      <w:proofErr w:type="gramEnd"/>
      <w:r>
        <w:t xml:space="preserve">  </w:t>
      </w:r>
      <w:proofErr w:type="gramStart"/>
      <w:r>
        <w:t>Общая  педагогика</w:t>
      </w:r>
      <w:proofErr w:type="gramEnd"/>
      <w:r>
        <w:t xml:space="preserve">:  учеб.  </w:t>
      </w:r>
      <w:proofErr w:type="gramStart"/>
      <w:r>
        <w:t>пособие  /</w:t>
      </w:r>
      <w:proofErr w:type="gramEnd"/>
      <w:r>
        <w:t xml:space="preserve"> Н.Ф. Голованова. – СПб</w:t>
      </w:r>
      <w:proofErr w:type="gramStart"/>
      <w:r>
        <w:t>. :</w:t>
      </w:r>
      <w:proofErr w:type="gramEnd"/>
      <w:r>
        <w:t xml:space="preserve"> Речь, 2005. – 640 с. </w:t>
      </w:r>
    </w:p>
    <w:p w:rsidR="00D20494" w:rsidRDefault="00814862">
      <w:pPr>
        <w:numPr>
          <w:ilvl w:val="1"/>
          <w:numId w:val="4"/>
        </w:numPr>
        <w:spacing w:after="6"/>
        <w:ind w:right="261" w:firstLine="708"/>
      </w:pPr>
      <w:proofErr w:type="spellStart"/>
      <w:r>
        <w:t>Казимирская</w:t>
      </w:r>
      <w:proofErr w:type="spellEnd"/>
      <w:r>
        <w:t xml:space="preserve">, И.И. Общие основы педагогической профессии: практикум / И.И. </w:t>
      </w:r>
    </w:p>
    <w:p w:rsidR="00D20494" w:rsidRDefault="00814862">
      <w:pPr>
        <w:ind w:left="217" w:right="261"/>
      </w:pPr>
      <w:proofErr w:type="spellStart"/>
      <w:r>
        <w:t>Казимирская</w:t>
      </w:r>
      <w:proofErr w:type="spellEnd"/>
      <w:r>
        <w:t xml:space="preserve">, А.В. </w:t>
      </w:r>
      <w:proofErr w:type="spellStart"/>
      <w:r>
        <w:t>Торхова</w:t>
      </w:r>
      <w:proofErr w:type="spellEnd"/>
      <w:r>
        <w:t xml:space="preserve">. – Молодечно, 2002. – 82 с. </w:t>
      </w:r>
    </w:p>
    <w:p w:rsidR="00D20494" w:rsidRDefault="00814862">
      <w:pPr>
        <w:numPr>
          <w:ilvl w:val="1"/>
          <w:numId w:val="4"/>
        </w:numPr>
        <w:spacing w:after="6"/>
        <w:ind w:right="261" w:firstLine="708"/>
      </w:pPr>
      <w:proofErr w:type="spellStart"/>
      <w:r>
        <w:t>Коломинский</w:t>
      </w:r>
      <w:proofErr w:type="spellEnd"/>
      <w:r>
        <w:t xml:space="preserve">, Я.Л. Человек: психология: книга для учащихся / Я.Л. </w:t>
      </w:r>
    </w:p>
    <w:p w:rsidR="00D20494" w:rsidRDefault="00814862">
      <w:pPr>
        <w:ind w:left="217" w:right="261"/>
      </w:pPr>
      <w:proofErr w:type="spellStart"/>
      <w:r>
        <w:t>Коломинский</w:t>
      </w:r>
      <w:proofErr w:type="spellEnd"/>
      <w:r>
        <w:t xml:space="preserve">. – Минск,1998. </w:t>
      </w:r>
    </w:p>
    <w:p w:rsidR="00D20494" w:rsidRDefault="00814862">
      <w:pPr>
        <w:numPr>
          <w:ilvl w:val="1"/>
          <w:numId w:val="4"/>
        </w:numPr>
        <w:ind w:right="261" w:firstLine="708"/>
      </w:pPr>
      <w:proofErr w:type="spellStart"/>
      <w:r>
        <w:t>Левитес</w:t>
      </w:r>
      <w:proofErr w:type="spellEnd"/>
      <w:r>
        <w:t xml:space="preserve">, Д.Г. Школа для профессионалов, или Семь уроков для тех, кто учит / Д.Г. </w:t>
      </w:r>
      <w:proofErr w:type="spellStart"/>
      <w:r>
        <w:t>Левитес</w:t>
      </w:r>
      <w:proofErr w:type="spellEnd"/>
      <w:r>
        <w:t xml:space="preserve">. – М.; Воронеж, 2001. – 256 с. </w:t>
      </w:r>
    </w:p>
    <w:p w:rsidR="00D20494" w:rsidRDefault="00814862">
      <w:pPr>
        <w:numPr>
          <w:ilvl w:val="1"/>
          <w:numId w:val="4"/>
        </w:numPr>
        <w:spacing w:after="6"/>
        <w:ind w:right="261" w:firstLine="708"/>
      </w:pPr>
      <w:r>
        <w:t xml:space="preserve">Лобанов, А.П. Практикум по общей и когнитивной психологии:  </w:t>
      </w:r>
    </w:p>
    <w:p w:rsidR="00D20494" w:rsidRDefault="00814862">
      <w:pPr>
        <w:ind w:left="217" w:right="261"/>
      </w:pPr>
      <w:r>
        <w:t xml:space="preserve">практикум / </w:t>
      </w:r>
      <w:proofErr w:type="spellStart"/>
      <w:r>
        <w:t>А.П.Лобанов</w:t>
      </w:r>
      <w:proofErr w:type="spellEnd"/>
      <w:r>
        <w:t xml:space="preserve">. – Минск, 2014. – 144 с. </w:t>
      </w:r>
    </w:p>
    <w:p w:rsidR="00D20494" w:rsidRDefault="00814862">
      <w:pPr>
        <w:numPr>
          <w:ilvl w:val="1"/>
          <w:numId w:val="4"/>
        </w:numPr>
        <w:spacing w:after="6"/>
        <w:ind w:right="261" w:firstLine="708"/>
      </w:pPr>
      <w:r>
        <w:lastRenderedPageBreak/>
        <w:t xml:space="preserve">Никитина, Н.Н. Введение в педагогическую деятельность: теория и практика: </w:t>
      </w:r>
    </w:p>
    <w:p w:rsidR="00D20494" w:rsidRDefault="00814862">
      <w:pPr>
        <w:ind w:left="217" w:right="261"/>
      </w:pPr>
      <w:r>
        <w:t xml:space="preserve">учеб. пособие / Н.Н. Никитина, Н.В. </w:t>
      </w:r>
      <w:proofErr w:type="spellStart"/>
      <w:r>
        <w:t>Кислинская</w:t>
      </w:r>
      <w:proofErr w:type="spellEnd"/>
      <w:r>
        <w:t xml:space="preserve">. – М.: Просвещение, 2004. – 246 с. </w:t>
      </w:r>
    </w:p>
    <w:p w:rsidR="00D20494" w:rsidRDefault="00814862">
      <w:pPr>
        <w:numPr>
          <w:ilvl w:val="1"/>
          <w:numId w:val="4"/>
        </w:numPr>
        <w:spacing w:after="0" w:line="259" w:lineRule="auto"/>
        <w:ind w:right="261" w:firstLine="708"/>
      </w:pPr>
      <w:r>
        <w:t xml:space="preserve">Общие основы педагогической профессии: учеб. пособие / авт.- сост. И.И. </w:t>
      </w:r>
    </w:p>
    <w:p w:rsidR="00D20494" w:rsidRDefault="00814862">
      <w:pPr>
        <w:ind w:left="217" w:right="261"/>
      </w:pPr>
      <w:proofErr w:type="spellStart"/>
      <w:r>
        <w:t>Цыркун</w:t>
      </w:r>
      <w:proofErr w:type="spellEnd"/>
      <w:r>
        <w:t xml:space="preserve"> [и др.]; под ред. Ж.Е. Завадской, Т.А. </w:t>
      </w:r>
      <w:proofErr w:type="spellStart"/>
      <w:r>
        <w:t>Шингирей</w:t>
      </w:r>
      <w:proofErr w:type="spellEnd"/>
      <w:r>
        <w:t xml:space="preserve">. – Минск: БГПУ, 2005. – 195 с. </w:t>
      </w:r>
    </w:p>
    <w:p w:rsidR="00D20494" w:rsidRDefault="00814862">
      <w:pPr>
        <w:numPr>
          <w:ilvl w:val="1"/>
          <w:numId w:val="4"/>
        </w:numPr>
        <w:ind w:right="261" w:firstLine="708"/>
      </w:pPr>
      <w:r>
        <w:t xml:space="preserve">Орлова, Л.В. Психологические особенности создания профессионального имиджа учителя / Л.В. Орлова // Народная </w:t>
      </w:r>
      <w:proofErr w:type="spellStart"/>
      <w:r>
        <w:t>асвета</w:t>
      </w:r>
      <w:proofErr w:type="spellEnd"/>
      <w:r>
        <w:t xml:space="preserve">. – 2012. – № 9. – С. 26–29. </w:t>
      </w:r>
    </w:p>
    <w:p w:rsidR="00D20494" w:rsidRDefault="00814862">
      <w:pPr>
        <w:numPr>
          <w:ilvl w:val="1"/>
          <w:numId w:val="4"/>
        </w:numPr>
        <w:ind w:right="261" w:firstLine="708"/>
      </w:pPr>
      <w:proofErr w:type="spellStart"/>
      <w:r>
        <w:t>Сергейко</w:t>
      </w:r>
      <w:proofErr w:type="spellEnd"/>
      <w:r>
        <w:t xml:space="preserve">, С.А. Общие основы педагогической профессии: учебное пособие для студентов педагогических специальностей / С.А. </w:t>
      </w:r>
      <w:proofErr w:type="spellStart"/>
      <w:r>
        <w:t>Сергейко</w:t>
      </w:r>
      <w:proofErr w:type="spellEnd"/>
      <w:r>
        <w:t xml:space="preserve">, Л.М.  </w:t>
      </w:r>
      <w:proofErr w:type="spellStart"/>
      <w:r>
        <w:t>Тарантей</w:t>
      </w:r>
      <w:proofErr w:type="spellEnd"/>
      <w:r>
        <w:t xml:space="preserve">. – Гродно: </w:t>
      </w:r>
      <w:proofErr w:type="spellStart"/>
      <w:r>
        <w:t>ГрГУ</w:t>
      </w:r>
      <w:proofErr w:type="spellEnd"/>
      <w:r>
        <w:t xml:space="preserve">, 2011. – 250 с. </w:t>
      </w:r>
    </w:p>
    <w:p w:rsidR="00D20494" w:rsidRDefault="00814862">
      <w:pPr>
        <w:numPr>
          <w:ilvl w:val="1"/>
          <w:numId w:val="4"/>
        </w:numPr>
        <w:ind w:right="261" w:firstLine="708"/>
      </w:pPr>
      <w:r>
        <w:t xml:space="preserve">Платонов, К.К. Занимательная психология / К.К. Платонов. – СПб., 1997. – 288 с. </w:t>
      </w:r>
    </w:p>
    <w:p w:rsidR="00D20494" w:rsidRDefault="00814862">
      <w:pPr>
        <w:numPr>
          <w:ilvl w:val="1"/>
          <w:numId w:val="4"/>
        </w:numPr>
        <w:ind w:right="261" w:firstLine="708"/>
      </w:pPr>
      <w:r>
        <w:t xml:space="preserve">Пономаренко, Л.П. Психология для старшеклассников: пособие для педагога / Л.П. Пономаренко, </w:t>
      </w:r>
      <w:proofErr w:type="spellStart"/>
      <w:r>
        <w:t>Р.В.Белоусова</w:t>
      </w:r>
      <w:proofErr w:type="spellEnd"/>
      <w:r>
        <w:t xml:space="preserve">. – М., 2003. – 222 с. </w:t>
      </w:r>
    </w:p>
    <w:p w:rsidR="00D20494" w:rsidRDefault="00814862">
      <w:pPr>
        <w:numPr>
          <w:ilvl w:val="1"/>
          <w:numId w:val="4"/>
        </w:numPr>
        <w:spacing w:after="36"/>
        <w:ind w:right="261" w:firstLine="708"/>
      </w:pPr>
      <w:r>
        <w:t xml:space="preserve">Рогов, Е.И. Психология познания / Е.И. Рогов. – М., 1998. – 176 с. </w:t>
      </w:r>
    </w:p>
    <w:p w:rsidR="00D20494" w:rsidRDefault="00814862">
      <w:pPr>
        <w:numPr>
          <w:ilvl w:val="1"/>
          <w:numId w:val="4"/>
        </w:numPr>
        <w:ind w:right="261" w:firstLine="708"/>
      </w:pPr>
      <w:proofErr w:type="spellStart"/>
      <w:r>
        <w:t>Тесова</w:t>
      </w:r>
      <w:proofErr w:type="spellEnd"/>
      <w:r>
        <w:t xml:space="preserve">, Е.Г. Выполни себя: программно-методические рекомендации по подготовке подростков к самовоспитанию/ Е.Г. </w:t>
      </w:r>
      <w:proofErr w:type="spellStart"/>
      <w:r>
        <w:t>Тесова</w:t>
      </w:r>
      <w:proofErr w:type="spellEnd"/>
      <w:r>
        <w:t xml:space="preserve">. – 2-е изд.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Минск: Белорусский фонд социальной поддержки детей и подростков «Мы – детям», 1999. – 100 с. </w:t>
      </w:r>
    </w:p>
    <w:p w:rsidR="00D20494" w:rsidRDefault="00814862">
      <w:pPr>
        <w:numPr>
          <w:ilvl w:val="1"/>
          <w:numId w:val="4"/>
        </w:numPr>
        <w:spacing w:after="71" w:line="246" w:lineRule="auto"/>
        <w:ind w:right="261" w:firstLine="708"/>
      </w:pPr>
      <w:proofErr w:type="spellStart"/>
      <w:r>
        <w:t>Фопель</w:t>
      </w:r>
      <w:proofErr w:type="spellEnd"/>
      <w:r>
        <w:t xml:space="preserve">, К. Как научить детей сотрудничать? Психологические игры и упражнения: практическое пособие для педагогов и подростков; часть I / </w:t>
      </w:r>
      <w:proofErr w:type="spellStart"/>
      <w:r>
        <w:t>К.Фопель</w:t>
      </w:r>
      <w:proofErr w:type="spellEnd"/>
      <w:r>
        <w:t xml:space="preserve">. – М, 1998. </w:t>
      </w:r>
    </w:p>
    <w:p w:rsidR="00D20494" w:rsidRDefault="00814862">
      <w:pPr>
        <w:numPr>
          <w:ilvl w:val="1"/>
          <w:numId w:val="4"/>
        </w:numPr>
        <w:ind w:right="261" w:firstLine="708"/>
      </w:pPr>
      <w:r>
        <w:t xml:space="preserve">Холодная, М.А. Психология интеллекта. Парадоксы исследования / М.А. Холодная. – 2-е изд. – СПб., 2002. – 272 с. </w:t>
      </w:r>
    </w:p>
    <w:p w:rsidR="00D20494" w:rsidRDefault="00814862">
      <w:pPr>
        <w:numPr>
          <w:ilvl w:val="1"/>
          <w:numId w:val="4"/>
        </w:numPr>
        <w:spacing w:after="18"/>
        <w:ind w:right="261" w:firstLine="708"/>
      </w:pPr>
      <w:r>
        <w:t xml:space="preserve">Учебное пособие для студентов педагогических вузов и педагогических колледжей под редакцией </w:t>
      </w:r>
      <w:proofErr w:type="spellStart"/>
      <w:r>
        <w:t>П.И.Пидкасистого</w:t>
      </w:r>
      <w:proofErr w:type="spellEnd"/>
      <w:r>
        <w:t xml:space="preserve">, М; «Педагогическое общество России», </w:t>
      </w:r>
    </w:p>
    <w:p w:rsidR="00D20494" w:rsidRDefault="00814862">
      <w:pPr>
        <w:tabs>
          <w:tab w:val="center" w:pos="4121"/>
        </w:tabs>
        <w:ind w:left="0" w:right="0" w:firstLine="0"/>
      </w:pPr>
      <w:r>
        <w:t xml:space="preserve">2000 год. </w:t>
      </w:r>
      <w:r>
        <w:tab/>
        <w:t xml:space="preserve"> </w:t>
      </w:r>
    </w:p>
    <w:p w:rsidR="00D20494" w:rsidRDefault="00814862">
      <w:pPr>
        <w:spacing w:after="45"/>
        <w:ind w:left="-4" w:right="105"/>
      </w:pPr>
      <w:r>
        <w:rPr>
          <w:b/>
        </w:rPr>
        <w:t xml:space="preserve">Литература дополнительная </w:t>
      </w:r>
    </w:p>
    <w:p w:rsidR="00D20494" w:rsidRDefault="00814862">
      <w:pPr>
        <w:numPr>
          <w:ilvl w:val="0"/>
          <w:numId w:val="5"/>
        </w:numPr>
        <w:ind w:right="261" w:firstLine="708"/>
      </w:pPr>
      <w:proofErr w:type="spellStart"/>
      <w:r>
        <w:t>Амонашвили</w:t>
      </w:r>
      <w:proofErr w:type="spellEnd"/>
      <w:r>
        <w:t xml:space="preserve">, Ш.А. Размышления о гуманной педагогике / Ш.А. </w:t>
      </w:r>
      <w:proofErr w:type="spellStart"/>
      <w:r>
        <w:t>Амонашвили</w:t>
      </w:r>
      <w:proofErr w:type="spellEnd"/>
      <w:r>
        <w:t xml:space="preserve">. – М.: Изд. дом Ш. </w:t>
      </w:r>
      <w:proofErr w:type="spellStart"/>
      <w:r>
        <w:t>Амонашвили</w:t>
      </w:r>
      <w:proofErr w:type="spellEnd"/>
      <w:r>
        <w:t xml:space="preserve">, 1996. – 496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Анин, Б. Учитель моей жизни: кн. интервью / Б. Анин. – М.: Сов. Россия, 1982. – 172 с.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r>
        <w:t xml:space="preserve">Блага, К. Я – твой ученик, ты – мой учитель: кн. для учителя / К.  </w:t>
      </w:r>
    </w:p>
    <w:p w:rsidR="00D20494" w:rsidRDefault="00814862">
      <w:pPr>
        <w:ind w:left="217" w:right="261"/>
      </w:pPr>
      <w:r>
        <w:t xml:space="preserve">Блага, М.Я. Шебек; пер. с </w:t>
      </w:r>
      <w:proofErr w:type="spellStart"/>
      <w:r>
        <w:t>чеш</w:t>
      </w:r>
      <w:proofErr w:type="spellEnd"/>
      <w:r>
        <w:t xml:space="preserve">. Д.М. Прошуниной. – М.: Просвещение, 1991. – 140 с. </w:t>
      </w:r>
    </w:p>
    <w:p w:rsidR="00D20494" w:rsidRDefault="00814862">
      <w:pPr>
        <w:numPr>
          <w:ilvl w:val="0"/>
          <w:numId w:val="5"/>
        </w:numPr>
        <w:ind w:right="261" w:firstLine="708"/>
      </w:pPr>
      <w:proofErr w:type="spellStart"/>
      <w:r>
        <w:t>Вершловский</w:t>
      </w:r>
      <w:proofErr w:type="spellEnd"/>
      <w:r>
        <w:t xml:space="preserve">, С.Г. Учитель о себе и профессии / С.Г. </w:t>
      </w:r>
      <w:proofErr w:type="spellStart"/>
      <w:r>
        <w:t>Вершловский</w:t>
      </w:r>
      <w:proofErr w:type="spellEnd"/>
      <w:r>
        <w:t xml:space="preserve">. – М.: Педагогика, 1988. – 265 с.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r>
        <w:t xml:space="preserve">Жук, О.Л. Педагогика. Практикум на основе </w:t>
      </w:r>
      <w:proofErr w:type="spellStart"/>
      <w:r>
        <w:t>компетентностного</w:t>
      </w:r>
      <w:proofErr w:type="spellEnd"/>
      <w:r>
        <w:t xml:space="preserve"> </w:t>
      </w:r>
      <w:proofErr w:type="gramStart"/>
      <w:r>
        <w:t>подхода :</w:t>
      </w:r>
      <w:proofErr w:type="gramEnd"/>
      <w:r>
        <w:t xml:space="preserve"> </w:t>
      </w:r>
    </w:p>
    <w:p w:rsidR="00D20494" w:rsidRDefault="00814862">
      <w:pPr>
        <w:ind w:left="217" w:right="261"/>
      </w:pPr>
      <w:r>
        <w:t xml:space="preserve">учеб. пособие / </w:t>
      </w:r>
      <w:proofErr w:type="spellStart"/>
      <w:r>
        <w:t>О.Л.Жук</w:t>
      </w:r>
      <w:proofErr w:type="spellEnd"/>
      <w:r>
        <w:t xml:space="preserve">, </w:t>
      </w:r>
      <w:proofErr w:type="spellStart"/>
      <w:proofErr w:type="gramStart"/>
      <w:r>
        <w:t>С.Н.Сиренко</w:t>
      </w:r>
      <w:proofErr w:type="spellEnd"/>
      <w:r>
        <w:t xml:space="preserve"> ;</w:t>
      </w:r>
      <w:proofErr w:type="gramEnd"/>
      <w:r>
        <w:t xml:space="preserve"> под общ. ред. О.Л. Жук. – </w:t>
      </w:r>
      <w:proofErr w:type="gramStart"/>
      <w:r>
        <w:t>Минск :</w:t>
      </w:r>
      <w:proofErr w:type="gramEnd"/>
      <w:r>
        <w:t xml:space="preserve"> РИВШ, 2007. – 192 с.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r>
        <w:lastRenderedPageBreak/>
        <w:t xml:space="preserve">Зимняя, И.А. Педагог как субъект педагогической </w:t>
      </w:r>
      <w:proofErr w:type="gramStart"/>
      <w:r>
        <w:t>деятельности :</w:t>
      </w:r>
      <w:proofErr w:type="gramEnd"/>
      <w:r>
        <w:t xml:space="preserve"> учеб. </w:t>
      </w:r>
    </w:p>
    <w:p w:rsidR="00D20494" w:rsidRDefault="00814862">
      <w:pPr>
        <w:ind w:left="217" w:right="261"/>
      </w:pPr>
      <w:r>
        <w:t xml:space="preserve">пособие / </w:t>
      </w:r>
      <w:proofErr w:type="spellStart"/>
      <w:r>
        <w:t>И.А.Зимняя</w:t>
      </w:r>
      <w:proofErr w:type="spellEnd"/>
      <w:r>
        <w:t>. – Ростов н/</w:t>
      </w:r>
      <w:proofErr w:type="gramStart"/>
      <w:r>
        <w:t>Дону :</w:t>
      </w:r>
      <w:proofErr w:type="gramEnd"/>
      <w:r>
        <w:t xml:space="preserve"> Феникс, 1997. – 480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Иванов, Д.А. Компетенции и </w:t>
      </w:r>
      <w:proofErr w:type="spellStart"/>
      <w:r>
        <w:t>компетентностный</w:t>
      </w:r>
      <w:proofErr w:type="spellEnd"/>
      <w:r>
        <w:t xml:space="preserve"> подход в современном образовании / </w:t>
      </w:r>
      <w:proofErr w:type="spellStart"/>
      <w:r>
        <w:t>Д.А.Иванов</w:t>
      </w:r>
      <w:proofErr w:type="spellEnd"/>
      <w:r>
        <w:t xml:space="preserve"> // Школьные технологии. – 2007. – № 6. – С. 77 – 82.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proofErr w:type="spellStart"/>
      <w:r>
        <w:t>Керножицкая</w:t>
      </w:r>
      <w:proofErr w:type="spellEnd"/>
      <w:r>
        <w:t xml:space="preserve">, И.Е. Педагогика в ситуациях, вопросах, заданиях / И.Е. </w:t>
      </w:r>
    </w:p>
    <w:p w:rsidR="00D20494" w:rsidRDefault="00814862">
      <w:pPr>
        <w:ind w:left="217" w:right="261"/>
      </w:pPr>
      <w:proofErr w:type="spellStart"/>
      <w:r>
        <w:t>Керножицкая</w:t>
      </w:r>
      <w:proofErr w:type="spellEnd"/>
      <w:r>
        <w:t xml:space="preserve">. – Витебск, 2001. –234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Колосова, Е.Б. Тьютор как новая педагогическая профессия / Е.Б. Колосова. – М.: Чистые пруды, 2008. – 30 с. </w:t>
      </w:r>
    </w:p>
    <w:p w:rsidR="00D20494" w:rsidRDefault="00814862">
      <w:pPr>
        <w:numPr>
          <w:ilvl w:val="0"/>
          <w:numId w:val="5"/>
        </w:numPr>
        <w:ind w:right="261" w:firstLine="708"/>
      </w:pPr>
      <w:proofErr w:type="spellStart"/>
      <w:r>
        <w:t>Лефрансуа</w:t>
      </w:r>
      <w:proofErr w:type="spellEnd"/>
      <w:r>
        <w:t xml:space="preserve">, Г. Прикладная педагогическая психология. – СПб., 2003. – 416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Лобанов, А.П. Когнитивная психология: учеб. пособие. – 2-е изд. – Минск; М., 2012. – 376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Митина, Л.М. Психология профессионального развития учителя / </w:t>
      </w:r>
      <w:proofErr w:type="spellStart"/>
      <w:r>
        <w:t>Л.М.Митина</w:t>
      </w:r>
      <w:proofErr w:type="spellEnd"/>
      <w:r>
        <w:t xml:space="preserve">. – М.: Просвещение, 1998. – 346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Подросток: трудности взросления: книга для психологов, педагогов и родителей. – 2-е изд., доп. – СПб: Питер, 2008. – 280 с. </w:t>
      </w:r>
    </w:p>
    <w:p w:rsidR="00D20494" w:rsidRDefault="00814862">
      <w:pPr>
        <w:numPr>
          <w:ilvl w:val="0"/>
          <w:numId w:val="5"/>
        </w:numPr>
        <w:ind w:right="261" w:firstLine="708"/>
      </w:pPr>
      <w:r>
        <w:t xml:space="preserve">Савенко, Т.Н. Педагогическая профессия: осмысление выбора. Введение в педагогическую профессию: курс лекций для студ. </w:t>
      </w:r>
      <w:proofErr w:type="spellStart"/>
      <w:r>
        <w:t>пед</w:t>
      </w:r>
      <w:proofErr w:type="spellEnd"/>
      <w:r>
        <w:t xml:space="preserve">. университета / Т.Н.  Савенко. – Мозырь: МГПУ, 2008. – 140 с.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proofErr w:type="spellStart"/>
      <w:r>
        <w:t>Сластенин</w:t>
      </w:r>
      <w:proofErr w:type="spellEnd"/>
      <w:r>
        <w:t xml:space="preserve">, В.А. Педагогика: учеб. пособие для студ. </w:t>
      </w:r>
      <w:proofErr w:type="spellStart"/>
      <w:r>
        <w:t>пед</w:t>
      </w:r>
      <w:proofErr w:type="spellEnd"/>
      <w:r>
        <w:t xml:space="preserve">. учеб.  </w:t>
      </w:r>
    </w:p>
    <w:p w:rsidR="00D20494" w:rsidRDefault="00814862">
      <w:pPr>
        <w:spacing w:after="16"/>
        <w:ind w:left="217" w:right="261"/>
      </w:pPr>
      <w:r>
        <w:t xml:space="preserve">заведений / В.А. </w:t>
      </w:r>
      <w:proofErr w:type="spellStart"/>
      <w:r>
        <w:t>Сластенин</w:t>
      </w:r>
      <w:proofErr w:type="spellEnd"/>
      <w:r>
        <w:t xml:space="preserve">, И.Ф. Исаев, А.И. Мищенко, Е.Н. </w:t>
      </w:r>
      <w:proofErr w:type="spellStart"/>
      <w:r>
        <w:t>Шиянов</w:t>
      </w:r>
      <w:proofErr w:type="spellEnd"/>
      <w:r>
        <w:t xml:space="preserve">. – М.:  </w:t>
      </w:r>
    </w:p>
    <w:p w:rsidR="00D20494" w:rsidRDefault="00814862">
      <w:pPr>
        <w:ind w:left="217" w:right="261"/>
      </w:pPr>
      <w:r>
        <w:t xml:space="preserve">Школа-Пресс, 1997. – 512 с. </w:t>
      </w:r>
    </w:p>
    <w:p w:rsidR="00D20494" w:rsidRDefault="00814862">
      <w:pPr>
        <w:numPr>
          <w:ilvl w:val="0"/>
          <w:numId w:val="5"/>
        </w:numPr>
        <w:spacing w:after="0"/>
        <w:ind w:right="261" w:firstLine="708"/>
      </w:pPr>
      <w:proofErr w:type="spellStart"/>
      <w:r>
        <w:t>Тарантей</w:t>
      </w:r>
      <w:proofErr w:type="spellEnd"/>
      <w:r>
        <w:t xml:space="preserve">, В.П. Сборник качественных задач: общая педагога, дидактика /   В.П. </w:t>
      </w:r>
      <w:proofErr w:type="spellStart"/>
      <w:proofErr w:type="gramStart"/>
      <w:r>
        <w:t>Тарантей</w:t>
      </w:r>
      <w:proofErr w:type="spellEnd"/>
      <w:r>
        <w:t xml:space="preserve">,   </w:t>
      </w:r>
      <w:proofErr w:type="gramEnd"/>
      <w:r>
        <w:t xml:space="preserve">Л.М. </w:t>
      </w:r>
      <w:proofErr w:type="spellStart"/>
      <w:r>
        <w:t>Тарантей</w:t>
      </w:r>
      <w:proofErr w:type="spellEnd"/>
      <w:r>
        <w:t xml:space="preserve">,   М.Д. </w:t>
      </w:r>
      <w:proofErr w:type="spellStart"/>
      <w:r>
        <w:t>Есекешова</w:t>
      </w:r>
      <w:proofErr w:type="spellEnd"/>
      <w:r>
        <w:t xml:space="preserve">, Э.Ш. </w:t>
      </w:r>
      <w:proofErr w:type="spellStart"/>
      <w:r>
        <w:t>Кочкорбаева</w:t>
      </w:r>
      <w:proofErr w:type="spellEnd"/>
      <w:r>
        <w:t xml:space="preserve"> // </w:t>
      </w:r>
      <w:proofErr w:type="spellStart"/>
      <w:r>
        <w:t>КазАту</w:t>
      </w:r>
      <w:proofErr w:type="spellEnd"/>
      <w:r>
        <w:t xml:space="preserve"> им. С. </w:t>
      </w:r>
    </w:p>
    <w:p w:rsidR="00D20494" w:rsidRDefault="00814862">
      <w:pPr>
        <w:ind w:left="217" w:right="261"/>
      </w:pPr>
      <w:r>
        <w:t xml:space="preserve">Сейфулина, 2015. – 197 с. </w:t>
      </w:r>
    </w:p>
    <w:p w:rsidR="00D20494" w:rsidRDefault="00814862">
      <w:pPr>
        <w:numPr>
          <w:ilvl w:val="0"/>
          <w:numId w:val="5"/>
        </w:numPr>
        <w:spacing w:after="0"/>
        <w:ind w:right="261" w:firstLine="708"/>
      </w:pPr>
      <w:proofErr w:type="spellStart"/>
      <w:r>
        <w:t>Тарантей</w:t>
      </w:r>
      <w:proofErr w:type="spellEnd"/>
      <w:r>
        <w:t xml:space="preserve">, Л.М. </w:t>
      </w:r>
      <w:proofErr w:type="spellStart"/>
      <w:r>
        <w:t>Акмеология</w:t>
      </w:r>
      <w:proofErr w:type="spellEnd"/>
      <w:r>
        <w:t xml:space="preserve"> и основы индивидуальных и </w:t>
      </w:r>
      <w:proofErr w:type="gramStart"/>
      <w:r>
        <w:t>социальных  достижений</w:t>
      </w:r>
      <w:proofErr w:type="gramEnd"/>
      <w:r>
        <w:t xml:space="preserve">:  учебное  пособие  /  Л.М. </w:t>
      </w:r>
      <w:proofErr w:type="spellStart"/>
      <w:r>
        <w:t>Тарантей</w:t>
      </w:r>
      <w:proofErr w:type="spellEnd"/>
      <w:r>
        <w:t xml:space="preserve">, Э.Ш. </w:t>
      </w:r>
      <w:proofErr w:type="spellStart"/>
      <w:r>
        <w:t>Кочкорбаева</w:t>
      </w:r>
      <w:proofErr w:type="spellEnd"/>
      <w:r>
        <w:t xml:space="preserve">. – </w:t>
      </w:r>
      <w:proofErr w:type="gramStart"/>
      <w:r>
        <w:t>Астана :</w:t>
      </w:r>
      <w:proofErr w:type="gramEnd"/>
      <w:r>
        <w:t xml:space="preserve"> </w:t>
      </w:r>
    </w:p>
    <w:p w:rsidR="00D20494" w:rsidRDefault="00814862">
      <w:pPr>
        <w:ind w:left="217" w:right="261"/>
      </w:pPr>
      <w:r>
        <w:t xml:space="preserve">типография </w:t>
      </w:r>
      <w:proofErr w:type="spellStart"/>
      <w:r>
        <w:t>КазАту</w:t>
      </w:r>
      <w:proofErr w:type="spellEnd"/>
      <w:r>
        <w:t xml:space="preserve"> им. С. Сейфулина, 2014. – 155 с. </w:t>
      </w:r>
    </w:p>
    <w:p w:rsidR="00D20494" w:rsidRDefault="00814862">
      <w:pPr>
        <w:numPr>
          <w:ilvl w:val="0"/>
          <w:numId w:val="5"/>
        </w:numPr>
        <w:spacing w:after="0"/>
        <w:ind w:right="261" w:firstLine="708"/>
      </w:pPr>
      <w:proofErr w:type="spellStart"/>
      <w:r>
        <w:t>Торхова</w:t>
      </w:r>
      <w:proofErr w:type="spellEnd"/>
      <w:r>
        <w:t xml:space="preserve">, А.В. Теоретико-методические основы развития индивидуального стиля профессиональной деятельности будущего учителя:  </w:t>
      </w:r>
    </w:p>
    <w:p w:rsidR="00D20494" w:rsidRDefault="00814862">
      <w:pPr>
        <w:ind w:left="469" w:right="261"/>
      </w:pPr>
      <w:r>
        <w:t xml:space="preserve">монография / А. В. </w:t>
      </w:r>
      <w:proofErr w:type="spellStart"/>
      <w:r>
        <w:t>Торхова</w:t>
      </w:r>
      <w:proofErr w:type="spellEnd"/>
      <w:r>
        <w:t xml:space="preserve">. – М.: </w:t>
      </w:r>
      <w:proofErr w:type="spellStart"/>
      <w:r>
        <w:t>Мос</w:t>
      </w:r>
      <w:proofErr w:type="spellEnd"/>
      <w:r>
        <w:t xml:space="preserve">. гос. </w:t>
      </w:r>
      <w:proofErr w:type="spellStart"/>
      <w:r>
        <w:t>пед</w:t>
      </w:r>
      <w:proofErr w:type="spellEnd"/>
      <w:r>
        <w:t xml:space="preserve">. ун-т., 2005. – 226 с. </w:t>
      </w:r>
    </w:p>
    <w:p w:rsidR="00D20494" w:rsidRDefault="00814862">
      <w:pPr>
        <w:numPr>
          <w:ilvl w:val="0"/>
          <w:numId w:val="5"/>
        </w:numPr>
        <w:spacing w:after="6"/>
        <w:ind w:right="261" w:firstLine="708"/>
      </w:pPr>
      <w:proofErr w:type="spellStart"/>
      <w:r>
        <w:t>Фопель</w:t>
      </w:r>
      <w:proofErr w:type="spellEnd"/>
      <w:r>
        <w:t xml:space="preserve">, К. Энергия паузы. Психологические игры и упражнения:  </w:t>
      </w:r>
    </w:p>
    <w:p w:rsidR="00D20494" w:rsidRDefault="00814862">
      <w:pPr>
        <w:spacing w:after="0" w:line="259" w:lineRule="auto"/>
        <w:ind w:left="459" w:right="0" w:firstLine="0"/>
      </w:pPr>
      <w:r>
        <w:t xml:space="preserve"> </w:t>
      </w:r>
    </w:p>
    <w:sectPr w:rsidR="00D20494" w:rsidSect="00814862">
      <w:pgSz w:w="11906" w:h="16838"/>
      <w:pgMar w:top="142" w:right="849" w:bottom="1067" w:left="12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5E1C"/>
    <w:multiLevelType w:val="hybridMultilevel"/>
    <w:tmpl w:val="5EEA8A6A"/>
    <w:lvl w:ilvl="0" w:tplc="8F7047CC">
      <w:start w:val="1"/>
      <w:numFmt w:val="decimal"/>
      <w:lvlText w:val="%1.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000DBC">
      <w:start w:val="1"/>
      <w:numFmt w:val="lowerLetter"/>
      <w:lvlText w:val="%2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A5C0E">
      <w:start w:val="1"/>
      <w:numFmt w:val="lowerRoman"/>
      <w:lvlText w:val="%3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6AAF8">
      <w:start w:val="1"/>
      <w:numFmt w:val="decimal"/>
      <w:lvlText w:val="%4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8D58A">
      <w:start w:val="1"/>
      <w:numFmt w:val="lowerLetter"/>
      <w:lvlText w:val="%5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A6AE60">
      <w:start w:val="1"/>
      <w:numFmt w:val="lowerRoman"/>
      <w:lvlText w:val="%6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5E791A">
      <w:start w:val="1"/>
      <w:numFmt w:val="decimal"/>
      <w:lvlText w:val="%7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10516E">
      <w:start w:val="1"/>
      <w:numFmt w:val="lowerLetter"/>
      <w:lvlText w:val="%8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D622F4">
      <w:start w:val="1"/>
      <w:numFmt w:val="lowerRoman"/>
      <w:lvlText w:val="%9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95681"/>
    <w:multiLevelType w:val="hybridMultilevel"/>
    <w:tmpl w:val="C2D29538"/>
    <w:lvl w:ilvl="0" w:tplc="EAE27A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4AC91E">
      <w:start w:val="1"/>
      <w:numFmt w:val="decimal"/>
      <w:lvlText w:val="%2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90583C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108D36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DA551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6E45AA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E4F2A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C46C78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0A1062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571D3"/>
    <w:multiLevelType w:val="hybridMultilevel"/>
    <w:tmpl w:val="E78C69A2"/>
    <w:lvl w:ilvl="0" w:tplc="C506F85C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4A0D80">
      <w:start w:val="1"/>
      <w:numFmt w:val="decimal"/>
      <w:lvlText w:val="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D62CB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1E830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285F72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B0820C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D4B7DE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6EA962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188462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8D1636"/>
    <w:multiLevelType w:val="hybridMultilevel"/>
    <w:tmpl w:val="951CFCB2"/>
    <w:lvl w:ilvl="0" w:tplc="D5F838FA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6AEA0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E20D78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C64C94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207DD4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CE596A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5E51A2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D2E0E4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A06CE8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06160F"/>
    <w:multiLevelType w:val="hybridMultilevel"/>
    <w:tmpl w:val="F98620EA"/>
    <w:lvl w:ilvl="0" w:tplc="34D68724">
      <w:start w:val="10"/>
      <w:numFmt w:val="decimal"/>
      <w:lvlText w:val="%1"/>
      <w:lvlJc w:val="left"/>
      <w:pPr>
        <w:ind w:left="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FC1008">
      <w:start w:val="1"/>
      <w:numFmt w:val="decimal"/>
      <w:lvlText w:val="%2.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92C71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1EC8F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30F40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A0E09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5A03B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7ACEC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6228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4"/>
    <w:rsid w:val="00645918"/>
    <w:rsid w:val="00814862"/>
    <w:rsid w:val="00D2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7ED2"/>
  <w15:docId w15:val="{393DF6D2-94EC-4F8D-B94A-8DF9C8EE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53" w:lineRule="auto"/>
      <w:ind w:left="232" w:right="218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5530</Words>
  <Characters>31524</Characters>
  <Application>Microsoft Office Word</Application>
  <DocSecurity>0</DocSecurity>
  <Lines>262</Lines>
  <Paragraphs>73</Paragraphs>
  <ScaleCrop>false</ScaleCrop>
  <Company/>
  <LinksUpToDate>false</LinksUpToDate>
  <CharactersWithSpaces>36981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Administrator</cp:lastModifiedBy>
  <cp:revision>4</cp:revision>
  <dcterms:created xsi:type="dcterms:W3CDTF">2025-04-11T16:51:00Z</dcterms:created>
  <dcterms:modified xsi:type="dcterms:W3CDTF">2025-04-11T17:05:00Z</dcterms:modified>
</cp:coreProperties>
</file>